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BFAB6" w14:textId="163E0EA8" w:rsidR="00600864" w:rsidRPr="00280404" w:rsidRDefault="00A92821" w:rsidP="00BF78D7">
      <w:pPr>
        <w:tabs>
          <w:tab w:val="left" w:pos="5529"/>
        </w:tabs>
        <w:spacing w:after="0" w:line="240" w:lineRule="auto"/>
        <w:rPr>
          <w:rFonts w:ascii="Arial" w:hAnsi="Arial" w:cs="Arial"/>
          <w:sz w:val="24"/>
          <w:szCs w:val="24"/>
          <w:lang w:val="et-EE"/>
        </w:rPr>
      </w:pPr>
      <w:r w:rsidRPr="00280404">
        <w:rPr>
          <w:rFonts w:ascii="Arial" w:hAnsi="Arial" w:cs="Arial"/>
          <w:sz w:val="24"/>
          <w:szCs w:val="24"/>
          <w:lang w:val="et-EE"/>
        </w:rPr>
        <w:t>Majandus- ja Kommunikatsiooniministeerium</w:t>
      </w:r>
    </w:p>
    <w:p w14:paraId="1975A9FD" w14:textId="65C50C29" w:rsidR="00A92821" w:rsidRPr="00280404" w:rsidRDefault="00B80D8A" w:rsidP="00BF78D7">
      <w:pPr>
        <w:tabs>
          <w:tab w:val="left" w:pos="5529"/>
        </w:tabs>
        <w:spacing w:after="0" w:line="240" w:lineRule="auto"/>
        <w:rPr>
          <w:rFonts w:ascii="Arial" w:hAnsi="Arial" w:cs="Arial"/>
          <w:sz w:val="24"/>
          <w:szCs w:val="24"/>
          <w:lang w:val="et-EE"/>
        </w:rPr>
      </w:pPr>
      <w:hyperlink r:id="rId8" w:history="1">
        <w:r w:rsidR="00F77C6A" w:rsidRPr="00280404">
          <w:rPr>
            <w:rStyle w:val="Hyperlink"/>
            <w:rFonts w:ascii="Arial" w:hAnsi="Arial" w:cs="Arial"/>
            <w:sz w:val="24"/>
            <w:szCs w:val="24"/>
            <w:lang w:val="et-EE"/>
          </w:rPr>
          <w:t>info@mkm.ee</w:t>
        </w:r>
      </w:hyperlink>
    </w:p>
    <w:p w14:paraId="3B712A27" w14:textId="54820999" w:rsidR="001A3EC6" w:rsidRPr="00280404" w:rsidRDefault="00B80D8A" w:rsidP="003C443A">
      <w:pPr>
        <w:tabs>
          <w:tab w:val="left" w:pos="5529"/>
          <w:tab w:val="left" w:pos="6237"/>
        </w:tabs>
        <w:spacing w:after="0" w:line="240" w:lineRule="auto"/>
        <w:rPr>
          <w:rFonts w:ascii="Arial" w:hAnsi="Arial" w:cs="Arial"/>
          <w:sz w:val="24"/>
          <w:szCs w:val="24"/>
          <w:lang w:val="et-EE"/>
        </w:rPr>
      </w:pPr>
      <w:hyperlink r:id="rId9" w:history="1">
        <w:r w:rsidR="006E5FAC" w:rsidRPr="00280404">
          <w:rPr>
            <w:rStyle w:val="Hyperlink"/>
            <w:rFonts w:ascii="Arial" w:hAnsi="Arial" w:cs="Arial"/>
            <w:sz w:val="24"/>
            <w:szCs w:val="24"/>
            <w:lang w:val="et-EE"/>
          </w:rPr>
          <w:t>ulla.saar@mkm.ee</w:t>
        </w:r>
      </w:hyperlink>
      <w:r w:rsidR="003C443A" w:rsidRPr="00280404">
        <w:rPr>
          <w:rFonts w:ascii="Arial" w:hAnsi="Arial" w:cs="Arial"/>
          <w:sz w:val="24"/>
          <w:szCs w:val="24"/>
          <w:lang w:val="et-EE"/>
        </w:rPr>
        <w:tab/>
      </w:r>
      <w:r w:rsidR="003C443A" w:rsidRPr="00280404">
        <w:rPr>
          <w:rFonts w:ascii="Arial" w:hAnsi="Arial" w:cs="Arial"/>
          <w:sz w:val="24"/>
          <w:szCs w:val="24"/>
          <w:lang w:val="et-EE"/>
        </w:rPr>
        <w:tab/>
      </w:r>
    </w:p>
    <w:p w14:paraId="73C43B48" w14:textId="77777777" w:rsidR="00DF0F29" w:rsidRPr="00280404" w:rsidRDefault="00DF0F29" w:rsidP="00DF0F29">
      <w:pPr>
        <w:spacing w:after="0" w:line="240" w:lineRule="auto"/>
        <w:rPr>
          <w:rFonts w:ascii="Arial" w:hAnsi="Arial" w:cs="Arial"/>
          <w:sz w:val="24"/>
          <w:szCs w:val="24"/>
          <w:lang w:val="et-EE"/>
        </w:rPr>
      </w:pPr>
    </w:p>
    <w:p w14:paraId="16F0E6FE" w14:textId="77777777" w:rsidR="00631377" w:rsidRPr="00280404" w:rsidRDefault="00631377" w:rsidP="00DF0F29">
      <w:pPr>
        <w:spacing w:after="0" w:line="240" w:lineRule="auto"/>
        <w:rPr>
          <w:rFonts w:ascii="Arial" w:hAnsi="Arial" w:cs="Arial"/>
          <w:sz w:val="24"/>
          <w:szCs w:val="24"/>
          <w:lang w:val="et-EE"/>
        </w:rPr>
      </w:pPr>
    </w:p>
    <w:p w14:paraId="00C35348" w14:textId="3CCA55A6" w:rsidR="00631377" w:rsidRPr="00280404" w:rsidRDefault="00631377" w:rsidP="00DF0F29">
      <w:pPr>
        <w:spacing w:after="0" w:line="240" w:lineRule="auto"/>
        <w:rPr>
          <w:rFonts w:ascii="Arial" w:hAnsi="Arial" w:cs="Arial"/>
          <w:sz w:val="24"/>
          <w:szCs w:val="24"/>
          <w:lang w:val="et-EE"/>
        </w:rPr>
      </w:pPr>
      <w:r w:rsidRPr="00280404">
        <w:rPr>
          <w:rFonts w:ascii="Arial" w:hAnsi="Arial" w:cs="Arial"/>
          <w:sz w:val="24"/>
          <w:szCs w:val="24"/>
          <w:lang w:val="et-EE"/>
        </w:rPr>
        <w:t>Koopia:</w:t>
      </w:r>
    </w:p>
    <w:p w14:paraId="6AA3A92A" w14:textId="605EAB13" w:rsidR="00DF0F29" w:rsidRPr="00280404" w:rsidRDefault="002829D8" w:rsidP="00DF0F29">
      <w:pPr>
        <w:spacing w:after="0" w:line="240" w:lineRule="auto"/>
        <w:rPr>
          <w:rFonts w:ascii="Arial" w:hAnsi="Arial" w:cs="Arial"/>
          <w:sz w:val="24"/>
          <w:szCs w:val="24"/>
          <w:lang w:val="et-EE"/>
        </w:rPr>
      </w:pPr>
      <w:r w:rsidRPr="00280404">
        <w:rPr>
          <w:rFonts w:ascii="Arial" w:hAnsi="Arial" w:cs="Arial"/>
          <w:sz w:val="24"/>
          <w:szCs w:val="24"/>
          <w:lang w:val="et-EE"/>
        </w:rPr>
        <w:t>Tööinspektsioon</w:t>
      </w:r>
    </w:p>
    <w:p w14:paraId="65184D73" w14:textId="4F829404" w:rsidR="002829D8" w:rsidRPr="00280404" w:rsidRDefault="00B80D8A" w:rsidP="00DF0F29">
      <w:pPr>
        <w:spacing w:after="0" w:line="240" w:lineRule="auto"/>
        <w:rPr>
          <w:rFonts w:ascii="Arial" w:hAnsi="Arial" w:cs="Arial"/>
          <w:sz w:val="24"/>
          <w:szCs w:val="24"/>
          <w:lang w:val="et-EE"/>
        </w:rPr>
      </w:pPr>
      <w:hyperlink r:id="rId10" w:history="1">
        <w:r w:rsidR="00641677" w:rsidRPr="00280404">
          <w:rPr>
            <w:rStyle w:val="Hyperlink"/>
            <w:rFonts w:ascii="Arial" w:hAnsi="Arial" w:cs="Arial"/>
            <w:sz w:val="24"/>
            <w:szCs w:val="24"/>
            <w:lang w:val="et-EE"/>
          </w:rPr>
          <w:t>ti@ti.ee</w:t>
        </w:r>
      </w:hyperlink>
      <w:r w:rsidR="00641677" w:rsidRPr="00280404">
        <w:rPr>
          <w:rFonts w:ascii="Arial" w:hAnsi="Arial" w:cs="Arial"/>
          <w:sz w:val="24"/>
          <w:szCs w:val="24"/>
          <w:lang w:val="et-EE"/>
        </w:rPr>
        <w:t xml:space="preserve"> </w:t>
      </w:r>
    </w:p>
    <w:p w14:paraId="6F6FDBE8" w14:textId="76497A0F" w:rsidR="00641677" w:rsidRPr="00280404" w:rsidRDefault="00B80D8A" w:rsidP="00F85F47">
      <w:pPr>
        <w:tabs>
          <w:tab w:val="left" w:pos="6237"/>
        </w:tabs>
        <w:spacing w:after="0" w:line="240" w:lineRule="auto"/>
        <w:rPr>
          <w:rFonts w:ascii="Arial" w:hAnsi="Arial" w:cs="Arial"/>
          <w:sz w:val="24"/>
          <w:szCs w:val="24"/>
          <w:lang w:val="et-EE"/>
        </w:rPr>
      </w:pPr>
      <w:hyperlink r:id="rId11" w:history="1">
        <w:r w:rsidR="00631377" w:rsidRPr="00280404">
          <w:rPr>
            <w:rStyle w:val="Hyperlink"/>
            <w:rFonts w:ascii="Arial" w:hAnsi="Arial" w:cs="Arial"/>
            <w:sz w:val="24"/>
            <w:szCs w:val="24"/>
            <w:lang w:val="et-EE"/>
          </w:rPr>
          <w:t>kaire.saarep@ti.ee</w:t>
        </w:r>
      </w:hyperlink>
      <w:r w:rsidR="00631377" w:rsidRPr="00280404">
        <w:rPr>
          <w:rFonts w:ascii="Arial" w:hAnsi="Arial" w:cs="Arial"/>
          <w:sz w:val="24"/>
          <w:szCs w:val="24"/>
          <w:lang w:val="et-EE"/>
        </w:rPr>
        <w:tab/>
        <w:t>Meie 29.11.2023 nr 4/</w:t>
      </w:r>
      <w:r w:rsidR="00F85F47" w:rsidRPr="00280404">
        <w:rPr>
          <w:rFonts w:ascii="Arial" w:hAnsi="Arial" w:cs="Arial"/>
          <w:sz w:val="24"/>
          <w:szCs w:val="24"/>
          <w:lang w:val="et-EE"/>
        </w:rPr>
        <w:t>203</w:t>
      </w:r>
    </w:p>
    <w:p w14:paraId="79F33A9F" w14:textId="5A04B158" w:rsidR="007F1322" w:rsidRPr="00280404" w:rsidRDefault="007F1322" w:rsidP="00DF0F29">
      <w:pPr>
        <w:spacing w:after="0" w:line="240" w:lineRule="auto"/>
        <w:rPr>
          <w:rFonts w:ascii="Arial" w:hAnsi="Arial" w:cs="Arial"/>
          <w:sz w:val="24"/>
          <w:szCs w:val="24"/>
          <w:lang w:val="et-EE"/>
        </w:rPr>
      </w:pPr>
    </w:p>
    <w:p w14:paraId="0195C5F2" w14:textId="77777777" w:rsidR="00631377" w:rsidRPr="00280404" w:rsidRDefault="00631377" w:rsidP="00DF0F29">
      <w:pPr>
        <w:spacing w:after="0" w:line="240" w:lineRule="auto"/>
        <w:rPr>
          <w:rFonts w:ascii="Arial" w:hAnsi="Arial" w:cs="Arial"/>
          <w:sz w:val="24"/>
          <w:szCs w:val="24"/>
          <w:lang w:val="et-EE"/>
        </w:rPr>
      </w:pPr>
    </w:p>
    <w:p w14:paraId="097BF9D4" w14:textId="77777777" w:rsidR="00631377" w:rsidRPr="00280404" w:rsidRDefault="00631377" w:rsidP="00DF0F29">
      <w:pPr>
        <w:spacing w:after="0" w:line="240" w:lineRule="auto"/>
        <w:rPr>
          <w:rFonts w:ascii="Arial" w:hAnsi="Arial" w:cs="Arial"/>
          <w:sz w:val="24"/>
          <w:szCs w:val="24"/>
          <w:lang w:val="et-EE"/>
        </w:rPr>
      </w:pPr>
    </w:p>
    <w:p w14:paraId="011469C5" w14:textId="072A5428" w:rsidR="00BF78D7" w:rsidRPr="00280404" w:rsidRDefault="00BF78D7" w:rsidP="00DF0F29">
      <w:pPr>
        <w:spacing w:after="0" w:line="240" w:lineRule="auto"/>
        <w:rPr>
          <w:rFonts w:ascii="Arial" w:hAnsi="Arial" w:cs="Arial"/>
          <w:sz w:val="24"/>
          <w:szCs w:val="24"/>
          <w:lang w:val="et-EE"/>
        </w:rPr>
      </w:pPr>
    </w:p>
    <w:p w14:paraId="7DEB2EBD" w14:textId="77777777" w:rsidR="00BF78D7" w:rsidRPr="00280404" w:rsidRDefault="00BF78D7" w:rsidP="00DF0F29">
      <w:pPr>
        <w:spacing w:after="0" w:line="240" w:lineRule="auto"/>
        <w:rPr>
          <w:rFonts w:ascii="Arial" w:hAnsi="Arial" w:cs="Arial"/>
          <w:sz w:val="24"/>
          <w:szCs w:val="24"/>
          <w:lang w:val="et-EE"/>
        </w:rPr>
      </w:pPr>
    </w:p>
    <w:p w14:paraId="7F3CCCEC" w14:textId="77777777" w:rsidR="008C72F9" w:rsidRPr="00280404" w:rsidRDefault="008C72F9" w:rsidP="00DF0F29">
      <w:pPr>
        <w:spacing w:after="0" w:line="240" w:lineRule="auto"/>
        <w:rPr>
          <w:rFonts w:ascii="Arial" w:hAnsi="Arial" w:cs="Arial"/>
          <w:sz w:val="24"/>
          <w:szCs w:val="24"/>
          <w:lang w:val="et-EE"/>
        </w:rPr>
      </w:pPr>
    </w:p>
    <w:p w14:paraId="68BE8A43" w14:textId="70CB2426" w:rsidR="00713711" w:rsidRPr="00280404" w:rsidRDefault="006E5FAC" w:rsidP="002348CC">
      <w:pPr>
        <w:spacing w:after="0" w:line="240" w:lineRule="auto"/>
        <w:rPr>
          <w:rFonts w:ascii="Arial" w:hAnsi="Arial" w:cs="Arial"/>
          <w:b/>
          <w:sz w:val="24"/>
          <w:szCs w:val="24"/>
          <w:lang w:val="et-EE"/>
        </w:rPr>
      </w:pPr>
      <w:r w:rsidRPr="00280404">
        <w:rPr>
          <w:rFonts w:ascii="Arial" w:hAnsi="Arial" w:cs="Arial"/>
          <w:b/>
          <w:sz w:val="24"/>
          <w:szCs w:val="24"/>
          <w:lang w:val="et-EE"/>
        </w:rPr>
        <w:t>Ettepanek muuta</w:t>
      </w:r>
      <w:r w:rsidR="003C443A" w:rsidRPr="00280404">
        <w:rPr>
          <w:rFonts w:ascii="Arial" w:hAnsi="Arial" w:cs="Arial"/>
          <w:b/>
          <w:sz w:val="24"/>
          <w:szCs w:val="24"/>
          <w:lang w:val="et-EE"/>
        </w:rPr>
        <w:t xml:space="preserve"> töölepingu seaduses sätestatud</w:t>
      </w:r>
    </w:p>
    <w:p w14:paraId="1A2398B4" w14:textId="3DAB1E84" w:rsidR="002348CC" w:rsidRPr="00280404" w:rsidRDefault="003C443A" w:rsidP="002348CC">
      <w:pPr>
        <w:spacing w:after="0" w:line="240" w:lineRule="auto"/>
        <w:rPr>
          <w:rFonts w:ascii="Arial" w:hAnsi="Arial" w:cs="Arial"/>
          <w:b/>
          <w:sz w:val="24"/>
          <w:szCs w:val="24"/>
          <w:lang w:val="et-EE"/>
        </w:rPr>
      </w:pPr>
      <w:r w:rsidRPr="00280404">
        <w:rPr>
          <w:rFonts w:ascii="Arial" w:hAnsi="Arial" w:cs="Arial"/>
          <w:b/>
          <w:sz w:val="24"/>
          <w:szCs w:val="24"/>
          <w:lang w:val="et-EE"/>
        </w:rPr>
        <w:t>iganädalase puhkeaja regulatsiooni</w:t>
      </w:r>
    </w:p>
    <w:p w14:paraId="1D636FB9" w14:textId="77777777" w:rsidR="00541071" w:rsidRPr="00280404" w:rsidRDefault="00541071" w:rsidP="002348CC">
      <w:pPr>
        <w:spacing w:after="0" w:line="240" w:lineRule="auto"/>
        <w:rPr>
          <w:rFonts w:ascii="Arial" w:hAnsi="Arial" w:cs="Arial"/>
          <w:sz w:val="24"/>
          <w:szCs w:val="24"/>
          <w:lang w:val="et-EE"/>
        </w:rPr>
      </w:pPr>
    </w:p>
    <w:p w14:paraId="08D24C57" w14:textId="7A87491B" w:rsidR="00600864" w:rsidRPr="00280404" w:rsidRDefault="00600864" w:rsidP="002348CC">
      <w:pPr>
        <w:spacing w:after="0" w:line="240" w:lineRule="auto"/>
        <w:rPr>
          <w:rFonts w:ascii="Arial" w:hAnsi="Arial" w:cs="Arial"/>
          <w:sz w:val="24"/>
          <w:szCs w:val="24"/>
          <w:lang w:val="et-EE"/>
        </w:rPr>
      </w:pPr>
      <w:r w:rsidRPr="00280404">
        <w:rPr>
          <w:rFonts w:ascii="Arial" w:hAnsi="Arial" w:cs="Arial"/>
          <w:sz w:val="24"/>
          <w:szCs w:val="24"/>
          <w:lang w:val="et-EE"/>
        </w:rPr>
        <w:t xml:space="preserve">Lugupeetud </w:t>
      </w:r>
      <w:r w:rsidR="003C443A" w:rsidRPr="00280404">
        <w:rPr>
          <w:rFonts w:ascii="Arial" w:hAnsi="Arial" w:cs="Arial"/>
          <w:sz w:val="24"/>
          <w:szCs w:val="24"/>
          <w:lang w:val="et-EE"/>
        </w:rPr>
        <w:t>Tiit Riisalo</w:t>
      </w:r>
      <w:r w:rsidR="00CB7F95" w:rsidRPr="00280404">
        <w:rPr>
          <w:rFonts w:ascii="Arial" w:hAnsi="Arial" w:cs="Arial"/>
          <w:bCs/>
          <w:sz w:val="24"/>
          <w:szCs w:val="24"/>
          <w:lang w:val="et-EE"/>
        </w:rPr>
        <w:t>!</w:t>
      </w:r>
    </w:p>
    <w:p w14:paraId="26FD5676" w14:textId="77777777" w:rsidR="00600864" w:rsidRPr="00280404" w:rsidRDefault="00600864" w:rsidP="0010351E">
      <w:pPr>
        <w:spacing w:after="0" w:line="240" w:lineRule="auto"/>
        <w:jc w:val="both"/>
        <w:rPr>
          <w:rFonts w:ascii="Arial" w:hAnsi="Arial" w:cs="Arial"/>
          <w:sz w:val="24"/>
          <w:szCs w:val="24"/>
          <w:lang w:val="et-EE"/>
        </w:rPr>
      </w:pPr>
    </w:p>
    <w:p w14:paraId="5AE4A128" w14:textId="3A58CC6B" w:rsidR="00600864" w:rsidRPr="00280404" w:rsidRDefault="009D0A34" w:rsidP="0010351E">
      <w:pPr>
        <w:spacing w:after="0" w:line="240" w:lineRule="auto"/>
        <w:jc w:val="both"/>
        <w:rPr>
          <w:rFonts w:ascii="Arial" w:hAnsi="Arial" w:cs="Arial"/>
          <w:sz w:val="24"/>
          <w:szCs w:val="24"/>
          <w:lang w:val="et-EE"/>
        </w:rPr>
      </w:pPr>
      <w:r w:rsidRPr="00280404">
        <w:rPr>
          <w:rFonts w:ascii="Arial" w:hAnsi="Arial" w:cs="Arial"/>
          <w:sz w:val="24"/>
          <w:szCs w:val="24"/>
          <w:lang w:val="et-EE"/>
        </w:rPr>
        <w:t xml:space="preserve">Eesti Kaubandus-Tööstuskoda (edaspidi: Kaubanduskoda) </w:t>
      </w:r>
      <w:r w:rsidR="00CA6913" w:rsidRPr="00280404">
        <w:rPr>
          <w:rFonts w:ascii="Arial" w:hAnsi="Arial" w:cs="Arial"/>
          <w:sz w:val="24"/>
          <w:szCs w:val="24"/>
          <w:lang w:val="et-EE"/>
        </w:rPr>
        <w:t xml:space="preserve">pöördub Majandus- ja Kommunikatsiooniministeeriumi poole ettepanekuga muuta </w:t>
      </w:r>
      <w:r w:rsidR="00C838B7" w:rsidRPr="00280404">
        <w:rPr>
          <w:rFonts w:ascii="Arial" w:hAnsi="Arial" w:cs="Arial"/>
          <w:sz w:val="24"/>
          <w:szCs w:val="24"/>
          <w:lang w:val="et-EE"/>
        </w:rPr>
        <w:t>töölepingu seaduse</w:t>
      </w:r>
      <w:r w:rsidR="008E12B4" w:rsidRPr="00280404">
        <w:rPr>
          <w:rFonts w:ascii="Arial" w:hAnsi="Arial" w:cs="Arial"/>
          <w:sz w:val="24"/>
          <w:szCs w:val="24"/>
          <w:lang w:val="et-EE"/>
        </w:rPr>
        <w:t xml:space="preserve"> §-s 52</w:t>
      </w:r>
      <w:r w:rsidR="002613F9" w:rsidRPr="00280404">
        <w:rPr>
          <w:rFonts w:ascii="Arial" w:hAnsi="Arial" w:cs="Arial"/>
          <w:sz w:val="24"/>
          <w:szCs w:val="24"/>
          <w:lang w:val="et-EE"/>
        </w:rPr>
        <w:t xml:space="preserve"> sätestatud </w:t>
      </w:r>
      <w:r w:rsidR="008E12B4" w:rsidRPr="00280404">
        <w:rPr>
          <w:rFonts w:ascii="Arial" w:hAnsi="Arial" w:cs="Arial"/>
          <w:sz w:val="24"/>
          <w:szCs w:val="24"/>
          <w:lang w:val="et-EE"/>
        </w:rPr>
        <w:t>iganädalase</w:t>
      </w:r>
      <w:r w:rsidR="002613F9" w:rsidRPr="00280404">
        <w:rPr>
          <w:rFonts w:ascii="Arial" w:hAnsi="Arial" w:cs="Arial"/>
          <w:sz w:val="24"/>
          <w:szCs w:val="24"/>
          <w:lang w:val="et-EE"/>
        </w:rPr>
        <w:t xml:space="preserve"> puhkeaja regulatsiooni selliselt, et </w:t>
      </w:r>
      <w:r w:rsidR="00DC7483" w:rsidRPr="00280404">
        <w:rPr>
          <w:rFonts w:ascii="Arial" w:hAnsi="Arial" w:cs="Arial"/>
          <w:sz w:val="24"/>
          <w:szCs w:val="24"/>
          <w:lang w:val="et-EE"/>
        </w:rPr>
        <w:t xml:space="preserve">graafikuga töötaja igapäevane </w:t>
      </w:r>
      <w:r w:rsidR="00C07E66" w:rsidRPr="00280404">
        <w:rPr>
          <w:rFonts w:ascii="Arial" w:hAnsi="Arial" w:cs="Arial"/>
          <w:sz w:val="24"/>
          <w:szCs w:val="24"/>
          <w:lang w:val="et-EE"/>
        </w:rPr>
        <w:t xml:space="preserve">järjestikune </w:t>
      </w:r>
      <w:r w:rsidR="00DC7483" w:rsidRPr="00280404">
        <w:rPr>
          <w:rFonts w:ascii="Arial" w:hAnsi="Arial" w:cs="Arial"/>
          <w:sz w:val="24"/>
          <w:szCs w:val="24"/>
          <w:lang w:val="et-EE"/>
        </w:rPr>
        <w:t xml:space="preserve">puhkeaeg koos iganädalase </w:t>
      </w:r>
      <w:r w:rsidR="00C07E66" w:rsidRPr="00280404">
        <w:rPr>
          <w:rFonts w:ascii="Arial" w:hAnsi="Arial" w:cs="Arial"/>
          <w:sz w:val="24"/>
          <w:szCs w:val="24"/>
          <w:lang w:val="et-EE"/>
        </w:rPr>
        <w:t xml:space="preserve">järjestikuse </w:t>
      </w:r>
      <w:r w:rsidR="00DC7483" w:rsidRPr="00280404">
        <w:rPr>
          <w:rFonts w:ascii="Arial" w:hAnsi="Arial" w:cs="Arial"/>
          <w:sz w:val="24"/>
          <w:szCs w:val="24"/>
          <w:lang w:val="et-EE"/>
        </w:rPr>
        <w:t>puhkeajaga on vähemalt 36 tundi ja teistel töötajatel vähemal</w:t>
      </w:r>
      <w:r w:rsidR="008E12B4" w:rsidRPr="00280404">
        <w:rPr>
          <w:rFonts w:ascii="Arial" w:hAnsi="Arial" w:cs="Arial"/>
          <w:sz w:val="24"/>
          <w:szCs w:val="24"/>
          <w:lang w:val="et-EE"/>
        </w:rPr>
        <w:t>t 48 tundi.</w:t>
      </w:r>
      <w:r w:rsidR="00D73C08" w:rsidRPr="00280404">
        <w:rPr>
          <w:rFonts w:ascii="Arial" w:hAnsi="Arial" w:cs="Arial"/>
          <w:sz w:val="24"/>
          <w:szCs w:val="24"/>
          <w:lang w:val="et-EE"/>
        </w:rPr>
        <w:t xml:space="preserve"> Ettepanek on tingitud hiljutisest Euroopa Kohtu lahendist, mille kohaselt </w:t>
      </w:r>
      <w:r w:rsidR="00716B26" w:rsidRPr="00280404">
        <w:rPr>
          <w:rFonts w:ascii="Arial" w:hAnsi="Arial" w:cs="Arial"/>
          <w:sz w:val="24"/>
          <w:szCs w:val="24"/>
          <w:lang w:val="et-EE"/>
        </w:rPr>
        <w:t>ei ole igapäeva</w:t>
      </w:r>
      <w:r w:rsidR="00304950" w:rsidRPr="00280404">
        <w:rPr>
          <w:rFonts w:ascii="Arial" w:hAnsi="Arial" w:cs="Arial"/>
          <w:sz w:val="24"/>
          <w:szCs w:val="24"/>
          <w:lang w:val="et-EE"/>
        </w:rPr>
        <w:t xml:space="preserve">ne </w:t>
      </w:r>
      <w:r w:rsidR="00716B26" w:rsidRPr="00280404">
        <w:rPr>
          <w:rFonts w:ascii="Arial" w:hAnsi="Arial" w:cs="Arial"/>
          <w:sz w:val="24"/>
          <w:szCs w:val="24"/>
          <w:lang w:val="et-EE"/>
        </w:rPr>
        <w:t>puhkeaeg</w:t>
      </w:r>
      <w:r w:rsidR="00D512D1" w:rsidRPr="00280404">
        <w:rPr>
          <w:rFonts w:ascii="Arial" w:hAnsi="Arial" w:cs="Arial"/>
          <w:sz w:val="24"/>
          <w:szCs w:val="24"/>
          <w:lang w:val="et-EE"/>
        </w:rPr>
        <w:t xml:space="preserve"> osa iganädalasest puhkeajast</w:t>
      </w:r>
      <w:r w:rsidR="000A1263" w:rsidRPr="00280404">
        <w:rPr>
          <w:rFonts w:ascii="Arial" w:hAnsi="Arial" w:cs="Arial"/>
          <w:sz w:val="24"/>
          <w:szCs w:val="24"/>
          <w:lang w:val="et-EE"/>
        </w:rPr>
        <w:t>, vaid lisandub sellele.</w:t>
      </w:r>
    </w:p>
    <w:p w14:paraId="182742FE" w14:textId="4BEB3697" w:rsidR="009D06CA" w:rsidRPr="00280404" w:rsidRDefault="0018560C" w:rsidP="003D5725">
      <w:pPr>
        <w:spacing w:before="120" w:after="0" w:line="240" w:lineRule="auto"/>
        <w:jc w:val="both"/>
        <w:rPr>
          <w:rFonts w:ascii="Arial" w:hAnsi="Arial" w:cs="Arial"/>
          <w:sz w:val="24"/>
          <w:szCs w:val="24"/>
          <w:lang w:val="et-EE"/>
        </w:rPr>
      </w:pPr>
      <w:r w:rsidRPr="00280404">
        <w:rPr>
          <w:rFonts w:ascii="Arial" w:hAnsi="Arial" w:cs="Arial"/>
          <w:sz w:val="24"/>
          <w:szCs w:val="24"/>
          <w:lang w:val="et-EE"/>
        </w:rPr>
        <w:t>Järgn</w:t>
      </w:r>
      <w:r w:rsidR="00D73C08" w:rsidRPr="00280404">
        <w:rPr>
          <w:rFonts w:ascii="Arial" w:hAnsi="Arial" w:cs="Arial"/>
          <w:sz w:val="24"/>
          <w:szCs w:val="24"/>
          <w:lang w:val="et-EE"/>
        </w:rPr>
        <w:t>e</w:t>
      </w:r>
      <w:r w:rsidRPr="00280404">
        <w:rPr>
          <w:rFonts w:ascii="Arial" w:hAnsi="Arial" w:cs="Arial"/>
          <w:sz w:val="24"/>
          <w:szCs w:val="24"/>
          <w:lang w:val="et-EE"/>
        </w:rPr>
        <w:t xml:space="preserve">valt selgitame lähemalt, (I) mis </w:t>
      </w:r>
      <w:r w:rsidR="001A0206" w:rsidRPr="00280404">
        <w:rPr>
          <w:rFonts w:ascii="Arial" w:hAnsi="Arial" w:cs="Arial"/>
          <w:sz w:val="24"/>
          <w:szCs w:val="24"/>
          <w:lang w:val="et-EE"/>
        </w:rPr>
        <w:t xml:space="preserve">on </w:t>
      </w:r>
      <w:r w:rsidR="001211DF" w:rsidRPr="00280404">
        <w:rPr>
          <w:rFonts w:ascii="Arial" w:hAnsi="Arial" w:cs="Arial"/>
          <w:sz w:val="24"/>
          <w:szCs w:val="24"/>
          <w:lang w:val="et-EE"/>
        </w:rPr>
        <w:t xml:space="preserve">Euroopa Kohtu vastava otsuse sisu, </w:t>
      </w:r>
      <w:r w:rsidR="001A0206" w:rsidRPr="00280404">
        <w:rPr>
          <w:rFonts w:ascii="Arial" w:hAnsi="Arial" w:cs="Arial"/>
          <w:sz w:val="24"/>
          <w:szCs w:val="24"/>
          <w:lang w:val="et-EE"/>
        </w:rPr>
        <w:t xml:space="preserve">(II) </w:t>
      </w:r>
      <w:r w:rsidR="001211DF" w:rsidRPr="00280404">
        <w:rPr>
          <w:rFonts w:ascii="Arial" w:hAnsi="Arial" w:cs="Arial"/>
          <w:sz w:val="24"/>
          <w:szCs w:val="24"/>
          <w:lang w:val="et-EE"/>
        </w:rPr>
        <w:t>milline on töölepingu seaduse sõnastus ning selle tõlgend</w:t>
      </w:r>
      <w:r w:rsidR="001A0206" w:rsidRPr="00280404">
        <w:rPr>
          <w:rFonts w:ascii="Arial" w:hAnsi="Arial" w:cs="Arial"/>
          <w:sz w:val="24"/>
          <w:szCs w:val="24"/>
          <w:lang w:val="et-EE"/>
        </w:rPr>
        <w:t xml:space="preserve">us, (III) toome välja, millist mõju avaldab Euroopa Kohtu otsus Eesti </w:t>
      </w:r>
      <w:r w:rsidR="00CA171F" w:rsidRPr="00280404">
        <w:rPr>
          <w:rFonts w:ascii="Arial" w:hAnsi="Arial" w:cs="Arial"/>
          <w:sz w:val="24"/>
          <w:szCs w:val="24"/>
          <w:lang w:val="et-EE"/>
        </w:rPr>
        <w:t>tööandjatele</w:t>
      </w:r>
      <w:r w:rsidR="001A0206" w:rsidRPr="00280404">
        <w:rPr>
          <w:rFonts w:ascii="Arial" w:hAnsi="Arial" w:cs="Arial"/>
          <w:sz w:val="24"/>
          <w:szCs w:val="24"/>
          <w:lang w:val="et-EE"/>
        </w:rPr>
        <w:t xml:space="preserve"> ning (IV) </w:t>
      </w:r>
      <w:r w:rsidR="00312691" w:rsidRPr="00280404">
        <w:rPr>
          <w:rFonts w:ascii="Arial" w:hAnsi="Arial" w:cs="Arial"/>
          <w:sz w:val="24"/>
          <w:szCs w:val="24"/>
          <w:lang w:val="et-EE"/>
        </w:rPr>
        <w:t xml:space="preserve">esitame oma ettepaneku töölepingu seaduse muutmiseks </w:t>
      </w:r>
      <w:r w:rsidR="004C0380" w:rsidRPr="00280404">
        <w:rPr>
          <w:rFonts w:ascii="Arial" w:hAnsi="Arial" w:cs="Arial"/>
          <w:sz w:val="24"/>
          <w:szCs w:val="24"/>
          <w:lang w:val="et-EE"/>
        </w:rPr>
        <w:t>koos selgitustega</w:t>
      </w:r>
      <w:r w:rsidR="00312691" w:rsidRPr="00280404">
        <w:rPr>
          <w:rFonts w:ascii="Arial" w:hAnsi="Arial" w:cs="Arial"/>
          <w:sz w:val="24"/>
          <w:szCs w:val="24"/>
          <w:lang w:val="et-EE"/>
        </w:rPr>
        <w:t>.</w:t>
      </w:r>
    </w:p>
    <w:p w14:paraId="485AC3B7" w14:textId="77777777" w:rsidR="00B94055" w:rsidRPr="00280404" w:rsidRDefault="00B94055" w:rsidP="003D5725">
      <w:pPr>
        <w:spacing w:before="120" w:after="0" w:line="240" w:lineRule="auto"/>
        <w:jc w:val="both"/>
        <w:rPr>
          <w:rFonts w:ascii="Arial" w:hAnsi="Arial" w:cs="Arial"/>
          <w:sz w:val="24"/>
          <w:szCs w:val="24"/>
          <w:lang w:val="et-EE"/>
        </w:rPr>
      </w:pPr>
    </w:p>
    <w:p w14:paraId="39266360" w14:textId="5C642C6A" w:rsidR="005E03DD" w:rsidRPr="00280404" w:rsidRDefault="005E03DD" w:rsidP="00B94055">
      <w:pPr>
        <w:spacing w:after="0" w:line="240" w:lineRule="auto"/>
        <w:jc w:val="both"/>
        <w:rPr>
          <w:rFonts w:ascii="Arial" w:hAnsi="Arial" w:cs="Arial"/>
          <w:b/>
          <w:bCs/>
          <w:sz w:val="24"/>
          <w:szCs w:val="24"/>
          <w:lang w:val="et-EE"/>
        </w:rPr>
      </w:pPr>
      <w:r w:rsidRPr="00280404">
        <w:rPr>
          <w:rFonts w:ascii="Arial" w:hAnsi="Arial" w:cs="Arial"/>
          <w:b/>
          <w:bCs/>
          <w:sz w:val="24"/>
          <w:szCs w:val="24"/>
          <w:lang w:val="et-EE"/>
        </w:rPr>
        <w:t>I Euroopa Kohtu otsus</w:t>
      </w:r>
    </w:p>
    <w:p w14:paraId="0B082658" w14:textId="54E3B81E" w:rsidR="00281271" w:rsidRPr="00280404" w:rsidRDefault="005411A3" w:rsidP="00A11D3C">
      <w:pPr>
        <w:spacing w:after="0" w:line="240" w:lineRule="auto"/>
        <w:jc w:val="both"/>
        <w:rPr>
          <w:rFonts w:ascii="Arial" w:hAnsi="Arial" w:cs="Arial"/>
          <w:sz w:val="24"/>
          <w:szCs w:val="24"/>
          <w:lang w:val="et-EE"/>
        </w:rPr>
      </w:pPr>
      <w:r w:rsidRPr="00280404">
        <w:rPr>
          <w:rFonts w:ascii="Arial" w:hAnsi="Arial" w:cs="Arial"/>
          <w:sz w:val="24"/>
          <w:szCs w:val="24"/>
          <w:lang w:val="et-EE"/>
        </w:rPr>
        <w:t>Euroopa Kohus tegi 2. märtsil 2023 otsuse kohtuasjas C-477/21</w:t>
      </w:r>
      <w:r w:rsidR="00A11D3C" w:rsidRPr="00280404">
        <w:rPr>
          <w:rFonts w:ascii="Arial" w:hAnsi="Arial" w:cs="Arial"/>
          <w:sz w:val="24"/>
          <w:szCs w:val="24"/>
          <w:lang w:val="et-EE"/>
        </w:rPr>
        <w:t xml:space="preserve"> IH versus MÁV-START</w:t>
      </w:r>
      <w:r w:rsidR="007A3627" w:rsidRPr="00280404">
        <w:rPr>
          <w:rFonts w:ascii="Arial" w:hAnsi="Arial" w:cs="Arial"/>
          <w:sz w:val="24"/>
          <w:szCs w:val="24"/>
          <w:lang w:val="et-EE"/>
        </w:rPr>
        <w:t xml:space="preserve">, milles leidis, et </w:t>
      </w:r>
      <w:r w:rsidR="00152D2A" w:rsidRPr="00280404">
        <w:rPr>
          <w:rFonts w:ascii="Arial" w:hAnsi="Arial" w:cs="Arial"/>
          <w:sz w:val="24"/>
          <w:szCs w:val="24"/>
          <w:lang w:val="et-EE"/>
        </w:rPr>
        <w:t xml:space="preserve">igapäevane puhkeaeg ei ole osa iganädalasest puhkeajast, vaid lisandub sellele. </w:t>
      </w:r>
      <w:r w:rsidR="00077FD2" w:rsidRPr="00280404">
        <w:rPr>
          <w:rFonts w:ascii="Arial" w:hAnsi="Arial" w:cs="Arial"/>
          <w:sz w:val="24"/>
          <w:szCs w:val="24"/>
          <w:lang w:val="et-EE"/>
        </w:rPr>
        <w:t xml:space="preserve">Kohus </w:t>
      </w:r>
      <w:r w:rsidR="00F13DE7" w:rsidRPr="00280404">
        <w:rPr>
          <w:rFonts w:ascii="Arial" w:hAnsi="Arial" w:cs="Arial"/>
          <w:sz w:val="24"/>
          <w:szCs w:val="24"/>
          <w:lang w:val="et-EE"/>
        </w:rPr>
        <w:t xml:space="preserve">tõi välja, et </w:t>
      </w:r>
      <w:r w:rsidR="00077FD2" w:rsidRPr="00280404">
        <w:rPr>
          <w:rFonts w:ascii="Arial" w:hAnsi="Arial" w:cs="Arial"/>
          <w:sz w:val="24"/>
          <w:szCs w:val="24"/>
          <w:lang w:val="et-EE"/>
        </w:rPr>
        <w:t>kui riigisisesed õigusnormid näevad ette iganädalase puhkeaja, mis ületab 35 järjestikust tundi, siis tuleb töötajale lisaks sellele ajavahemikule võimaldada ka igapäevane puhkeaeg</w:t>
      </w:r>
      <w:r w:rsidR="00F13DE7" w:rsidRPr="00280404">
        <w:rPr>
          <w:rFonts w:ascii="Arial" w:hAnsi="Arial" w:cs="Arial"/>
          <w:sz w:val="24"/>
          <w:szCs w:val="24"/>
          <w:lang w:val="et-EE"/>
        </w:rPr>
        <w:t xml:space="preserve">, mis </w:t>
      </w:r>
      <w:r w:rsidR="00530524" w:rsidRPr="00280404">
        <w:rPr>
          <w:rFonts w:ascii="Arial" w:hAnsi="Arial" w:cs="Arial"/>
          <w:sz w:val="24"/>
          <w:szCs w:val="24"/>
          <w:lang w:val="et-EE"/>
        </w:rPr>
        <w:t>on</w:t>
      </w:r>
      <w:r w:rsidR="00F13DE7" w:rsidRPr="00280404">
        <w:rPr>
          <w:rFonts w:ascii="Arial" w:hAnsi="Arial" w:cs="Arial"/>
          <w:sz w:val="24"/>
          <w:szCs w:val="24"/>
          <w:lang w:val="et-EE"/>
        </w:rPr>
        <w:t xml:space="preserve"> minimaalselt 11 </w:t>
      </w:r>
      <w:r w:rsidR="00E42617" w:rsidRPr="00280404">
        <w:rPr>
          <w:rFonts w:ascii="Arial" w:hAnsi="Arial" w:cs="Arial"/>
          <w:sz w:val="24"/>
          <w:szCs w:val="24"/>
          <w:lang w:val="et-EE"/>
        </w:rPr>
        <w:t>järjestikust tundi.</w:t>
      </w:r>
    </w:p>
    <w:p w14:paraId="18BB2CFC" w14:textId="77777777" w:rsidR="00281271" w:rsidRPr="00280404" w:rsidRDefault="00281271" w:rsidP="003D5725">
      <w:pPr>
        <w:spacing w:before="120" w:after="0" w:line="240" w:lineRule="auto"/>
        <w:jc w:val="both"/>
        <w:rPr>
          <w:rFonts w:ascii="Arial" w:hAnsi="Arial" w:cs="Arial"/>
          <w:sz w:val="24"/>
          <w:szCs w:val="24"/>
          <w:lang w:val="et-EE"/>
        </w:rPr>
      </w:pPr>
    </w:p>
    <w:p w14:paraId="6D0AAA79" w14:textId="733C49DB" w:rsidR="00281271" w:rsidRPr="00280404" w:rsidRDefault="00281271" w:rsidP="00B94055">
      <w:pPr>
        <w:spacing w:after="0" w:line="240" w:lineRule="auto"/>
        <w:jc w:val="both"/>
        <w:rPr>
          <w:rFonts w:ascii="Arial" w:hAnsi="Arial" w:cs="Arial"/>
          <w:b/>
          <w:bCs/>
          <w:sz w:val="24"/>
          <w:szCs w:val="24"/>
          <w:lang w:val="et-EE"/>
        </w:rPr>
      </w:pPr>
      <w:r w:rsidRPr="00280404">
        <w:rPr>
          <w:rFonts w:ascii="Arial" w:hAnsi="Arial" w:cs="Arial"/>
          <w:b/>
          <w:bCs/>
          <w:sz w:val="24"/>
          <w:szCs w:val="24"/>
          <w:lang w:val="et-EE"/>
        </w:rPr>
        <w:t>II Töölepingu seadus ja selle tõlgendus</w:t>
      </w:r>
    </w:p>
    <w:p w14:paraId="64560CFC" w14:textId="50952B0E" w:rsidR="00281271" w:rsidRPr="00280404" w:rsidRDefault="002614A5" w:rsidP="002614A5">
      <w:pPr>
        <w:spacing w:after="0" w:line="240" w:lineRule="auto"/>
        <w:jc w:val="both"/>
        <w:rPr>
          <w:rFonts w:ascii="Arial" w:hAnsi="Arial" w:cs="Arial"/>
          <w:sz w:val="24"/>
          <w:szCs w:val="24"/>
          <w:lang w:val="et-EE"/>
        </w:rPr>
      </w:pPr>
      <w:r w:rsidRPr="00280404">
        <w:rPr>
          <w:rFonts w:ascii="Arial" w:hAnsi="Arial" w:cs="Arial"/>
          <w:sz w:val="24"/>
          <w:szCs w:val="24"/>
          <w:lang w:val="et-EE"/>
        </w:rPr>
        <w:t>Töölepingu seaduse (§ 52</w:t>
      </w:r>
      <w:r w:rsidR="00CF24D4" w:rsidRPr="00280404">
        <w:rPr>
          <w:rFonts w:ascii="Arial" w:hAnsi="Arial" w:cs="Arial"/>
          <w:sz w:val="24"/>
          <w:szCs w:val="24"/>
          <w:lang w:val="et-EE"/>
        </w:rPr>
        <w:t xml:space="preserve"> lg 1</w:t>
      </w:r>
      <w:r w:rsidRPr="00280404">
        <w:rPr>
          <w:rFonts w:ascii="Arial" w:hAnsi="Arial" w:cs="Arial"/>
          <w:sz w:val="24"/>
          <w:szCs w:val="24"/>
          <w:lang w:val="et-EE"/>
        </w:rPr>
        <w:t xml:space="preserve">) kohaselt peab töötaja puhkama vähemalt 48 tundi järjest </w:t>
      </w:r>
      <w:r w:rsidR="002F501E" w:rsidRPr="00280404">
        <w:rPr>
          <w:rFonts w:ascii="Arial" w:hAnsi="Arial" w:cs="Arial"/>
          <w:sz w:val="24"/>
          <w:szCs w:val="24"/>
          <w:lang w:val="et-EE"/>
        </w:rPr>
        <w:t>seitsmepäevase ajavahemiku jooksul</w:t>
      </w:r>
      <w:r w:rsidRPr="00280404">
        <w:rPr>
          <w:rFonts w:ascii="Arial" w:hAnsi="Arial" w:cs="Arial"/>
          <w:sz w:val="24"/>
          <w:szCs w:val="24"/>
          <w:lang w:val="et-EE"/>
        </w:rPr>
        <w:t>. Summeeritud ehk graafikuga tööaja arvestuse korral peab töötaja järjestikune puhkeaeg olema vähemalt 36 tundi</w:t>
      </w:r>
      <w:r w:rsidR="00CF24D4" w:rsidRPr="00280404">
        <w:rPr>
          <w:rFonts w:ascii="Arial" w:hAnsi="Arial" w:cs="Arial"/>
          <w:sz w:val="24"/>
          <w:szCs w:val="24"/>
          <w:lang w:val="et-EE"/>
        </w:rPr>
        <w:t xml:space="preserve"> (§ 52 lg 2</w:t>
      </w:r>
      <w:r w:rsidR="002B27F8" w:rsidRPr="00280404">
        <w:rPr>
          <w:rFonts w:ascii="Arial" w:hAnsi="Arial" w:cs="Arial"/>
          <w:sz w:val="24"/>
          <w:szCs w:val="24"/>
          <w:lang w:val="et-EE"/>
        </w:rPr>
        <w:t>)</w:t>
      </w:r>
      <w:r w:rsidRPr="00280404">
        <w:rPr>
          <w:rFonts w:ascii="Arial" w:hAnsi="Arial" w:cs="Arial"/>
          <w:sz w:val="24"/>
          <w:szCs w:val="24"/>
          <w:lang w:val="et-EE"/>
        </w:rPr>
        <w:t>.</w:t>
      </w:r>
      <w:r w:rsidR="002B27F8" w:rsidRPr="00280404">
        <w:rPr>
          <w:rFonts w:ascii="Arial" w:hAnsi="Arial" w:cs="Arial"/>
          <w:sz w:val="24"/>
          <w:szCs w:val="24"/>
          <w:lang w:val="et-EE"/>
        </w:rPr>
        <w:t xml:space="preserve"> </w:t>
      </w:r>
      <w:r w:rsidR="00B42BCB" w:rsidRPr="00280404">
        <w:rPr>
          <w:rFonts w:ascii="Arial" w:hAnsi="Arial" w:cs="Arial"/>
          <w:sz w:val="24"/>
          <w:szCs w:val="24"/>
          <w:lang w:val="et-EE"/>
        </w:rPr>
        <w:lastRenderedPageBreak/>
        <w:t xml:space="preserve">Töölepingu seaduse § 51 lg 1 </w:t>
      </w:r>
      <w:r w:rsidR="00AD3A84" w:rsidRPr="00280404">
        <w:rPr>
          <w:rFonts w:ascii="Arial" w:hAnsi="Arial" w:cs="Arial"/>
          <w:sz w:val="24"/>
          <w:szCs w:val="24"/>
          <w:lang w:val="et-EE"/>
        </w:rPr>
        <w:t>alusel</w:t>
      </w:r>
      <w:r w:rsidR="00B42BCB" w:rsidRPr="00280404">
        <w:rPr>
          <w:rFonts w:ascii="Arial" w:hAnsi="Arial" w:cs="Arial"/>
          <w:sz w:val="24"/>
          <w:szCs w:val="24"/>
          <w:lang w:val="et-EE"/>
        </w:rPr>
        <w:t xml:space="preserve"> peab töötaja </w:t>
      </w:r>
      <w:r w:rsidRPr="00280404">
        <w:rPr>
          <w:rFonts w:ascii="Arial" w:hAnsi="Arial" w:cs="Arial"/>
          <w:sz w:val="24"/>
          <w:szCs w:val="24"/>
          <w:lang w:val="et-EE"/>
        </w:rPr>
        <w:t>puhkama vähemalt 11 tundi järjest 24 tunni kohta, st töötajale peab 24-tunnise ajavahemiku jooksul jääma 11 tunni ulatuses järjestikust puhkeaega</w:t>
      </w:r>
      <w:r w:rsidR="00B42BCB" w:rsidRPr="00280404">
        <w:rPr>
          <w:rFonts w:ascii="Arial" w:hAnsi="Arial" w:cs="Arial"/>
          <w:sz w:val="24"/>
          <w:szCs w:val="24"/>
          <w:lang w:val="et-EE"/>
        </w:rPr>
        <w:t>.</w:t>
      </w:r>
    </w:p>
    <w:p w14:paraId="765A1416" w14:textId="005D89E6" w:rsidR="00B42BCB" w:rsidRPr="00280404" w:rsidRDefault="00B42BCB" w:rsidP="00AA5953">
      <w:pPr>
        <w:spacing w:before="120" w:after="0" w:line="240" w:lineRule="auto"/>
        <w:jc w:val="both"/>
        <w:rPr>
          <w:rFonts w:ascii="Arial" w:hAnsi="Arial" w:cs="Arial"/>
          <w:sz w:val="24"/>
          <w:szCs w:val="24"/>
          <w:lang w:val="et-EE"/>
        </w:rPr>
      </w:pPr>
      <w:r w:rsidRPr="00280404">
        <w:rPr>
          <w:rFonts w:ascii="Arial" w:hAnsi="Arial" w:cs="Arial"/>
          <w:sz w:val="24"/>
          <w:szCs w:val="24"/>
          <w:lang w:val="et-EE"/>
        </w:rPr>
        <w:t xml:space="preserve">Enne eelnevalt viidatud Euroopa Kohtu otsust oli Eestis aastaid kehtinud tõlgendus, et </w:t>
      </w:r>
      <w:r w:rsidR="00A44C51" w:rsidRPr="00280404">
        <w:rPr>
          <w:rFonts w:ascii="Arial" w:hAnsi="Arial" w:cs="Arial"/>
          <w:sz w:val="24"/>
          <w:szCs w:val="24"/>
          <w:lang w:val="et-EE"/>
        </w:rPr>
        <w:t xml:space="preserve">graafikuga töötajale tuleb tagada </w:t>
      </w:r>
      <w:r w:rsidR="004A6DD4" w:rsidRPr="00280404">
        <w:rPr>
          <w:rFonts w:ascii="Arial" w:hAnsi="Arial" w:cs="Arial"/>
          <w:sz w:val="24"/>
          <w:szCs w:val="24"/>
          <w:lang w:val="et-EE"/>
        </w:rPr>
        <w:t xml:space="preserve">kord seitsme päeva jooksul vähemalt 36 tundi katkematut puhkeaga ning muude töötajate </w:t>
      </w:r>
      <w:r w:rsidR="00381D51" w:rsidRPr="00280404">
        <w:rPr>
          <w:rFonts w:ascii="Arial" w:hAnsi="Arial" w:cs="Arial"/>
          <w:sz w:val="24"/>
          <w:szCs w:val="24"/>
          <w:lang w:val="et-EE"/>
        </w:rPr>
        <w:t>osas vähemalt 48 tundi.</w:t>
      </w:r>
    </w:p>
    <w:p w14:paraId="0C615AFA" w14:textId="13D0127D" w:rsidR="00381D51" w:rsidRPr="00280404" w:rsidRDefault="00644736" w:rsidP="00AA5953">
      <w:pPr>
        <w:spacing w:before="120" w:after="0" w:line="240" w:lineRule="auto"/>
        <w:jc w:val="both"/>
        <w:rPr>
          <w:rFonts w:ascii="Arial" w:hAnsi="Arial" w:cs="Arial"/>
          <w:sz w:val="24"/>
          <w:szCs w:val="24"/>
          <w:lang w:val="et-EE"/>
        </w:rPr>
      </w:pPr>
      <w:r w:rsidRPr="00280404">
        <w:rPr>
          <w:rFonts w:ascii="Arial" w:hAnsi="Arial" w:cs="Arial"/>
          <w:sz w:val="24"/>
          <w:szCs w:val="24"/>
          <w:lang w:val="et-EE"/>
        </w:rPr>
        <w:t>Euroopa Kohtu otsus</w:t>
      </w:r>
      <w:r w:rsidR="002F1CCE" w:rsidRPr="00280404">
        <w:rPr>
          <w:rFonts w:ascii="Arial" w:hAnsi="Arial" w:cs="Arial"/>
          <w:sz w:val="24"/>
          <w:szCs w:val="24"/>
          <w:lang w:val="et-EE"/>
        </w:rPr>
        <w:t>est tingituna</w:t>
      </w:r>
      <w:r w:rsidRPr="00280404">
        <w:rPr>
          <w:rFonts w:ascii="Arial" w:hAnsi="Arial" w:cs="Arial"/>
          <w:sz w:val="24"/>
          <w:szCs w:val="24"/>
          <w:lang w:val="et-EE"/>
        </w:rPr>
        <w:t xml:space="preserve"> muutis </w:t>
      </w:r>
      <w:r w:rsidR="003F4E44" w:rsidRPr="00280404">
        <w:rPr>
          <w:rFonts w:ascii="Arial" w:hAnsi="Arial" w:cs="Arial"/>
          <w:sz w:val="24"/>
          <w:szCs w:val="24"/>
          <w:lang w:val="et-EE"/>
        </w:rPr>
        <w:t>Tööinspekt</w:t>
      </w:r>
      <w:r w:rsidR="002F1CCE" w:rsidRPr="00280404">
        <w:rPr>
          <w:rFonts w:ascii="Arial" w:hAnsi="Arial" w:cs="Arial"/>
          <w:sz w:val="24"/>
          <w:szCs w:val="24"/>
          <w:lang w:val="et-EE"/>
        </w:rPr>
        <w:t xml:space="preserve">sioon </w:t>
      </w:r>
      <w:r w:rsidR="008E2B00" w:rsidRPr="00280404">
        <w:rPr>
          <w:rFonts w:ascii="Arial" w:hAnsi="Arial" w:cs="Arial"/>
          <w:sz w:val="24"/>
          <w:szCs w:val="24"/>
          <w:lang w:val="et-EE"/>
        </w:rPr>
        <w:t>senist</w:t>
      </w:r>
      <w:r w:rsidRPr="00280404">
        <w:rPr>
          <w:rFonts w:ascii="Arial" w:hAnsi="Arial" w:cs="Arial"/>
          <w:sz w:val="24"/>
          <w:szCs w:val="24"/>
          <w:lang w:val="et-EE"/>
        </w:rPr>
        <w:t xml:space="preserve"> tõlgendust</w:t>
      </w:r>
      <w:r w:rsidR="00A152D0" w:rsidRPr="00280404">
        <w:rPr>
          <w:rFonts w:ascii="Arial" w:hAnsi="Arial" w:cs="Arial"/>
          <w:sz w:val="24"/>
          <w:szCs w:val="24"/>
          <w:lang w:val="et-EE"/>
        </w:rPr>
        <w:t xml:space="preserve"> ja nüüd tuleb iganädalasele puhkeajale juurde liita ka igapäevane puhkeaeg. See tähendab, et </w:t>
      </w:r>
      <w:r w:rsidR="00C15C56" w:rsidRPr="00280404">
        <w:rPr>
          <w:rFonts w:ascii="Arial" w:hAnsi="Arial" w:cs="Arial"/>
          <w:sz w:val="24"/>
          <w:szCs w:val="24"/>
          <w:lang w:val="et-EE"/>
        </w:rPr>
        <w:t>uue tõlgenduse</w:t>
      </w:r>
      <w:r w:rsidRPr="00280404">
        <w:rPr>
          <w:rFonts w:ascii="Arial" w:hAnsi="Arial" w:cs="Arial"/>
          <w:sz w:val="24"/>
          <w:szCs w:val="24"/>
          <w:lang w:val="et-EE"/>
        </w:rPr>
        <w:t xml:space="preserve"> kohaselt tuleb </w:t>
      </w:r>
      <w:r w:rsidR="00304804" w:rsidRPr="00280404">
        <w:rPr>
          <w:rFonts w:ascii="Arial" w:hAnsi="Arial" w:cs="Arial"/>
          <w:sz w:val="24"/>
          <w:szCs w:val="24"/>
          <w:lang w:val="et-EE"/>
        </w:rPr>
        <w:t>graafikuga töötajale anda kord nädalas katkematut puhkeaega</w:t>
      </w:r>
      <w:r w:rsidR="00A152D0" w:rsidRPr="00280404">
        <w:rPr>
          <w:rFonts w:ascii="Arial" w:hAnsi="Arial" w:cs="Arial"/>
          <w:sz w:val="24"/>
          <w:szCs w:val="24"/>
          <w:lang w:val="et-EE"/>
        </w:rPr>
        <w:t xml:space="preserve"> </w:t>
      </w:r>
      <w:r w:rsidR="006F74BE" w:rsidRPr="00280404">
        <w:rPr>
          <w:rFonts w:ascii="Arial" w:hAnsi="Arial" w:cs="Arial"/>
          <w:sz w:val="24"/>
          <w:szCs w:val="24"/>
          <w:lang w:val="et-EE"/>
        </w:rPr>
        <w:t>varasema</w:t>
      </w:r>
      <w:r w:rsidR="0016274B" w:rsidRPr="00280404">
        <w:rPr>
          <w:rFonts w:ascii="Arial" w:hAnsi="Arial" w:cs="Arial"/>
          <w:sz w:val="24"/>
          <w:szCs w:val="24"/>
          <w:lang w:val="et-EE"/>
        </w:rPr>
        <w:t xml:space="preserve"> 36 </w:t>
      </w:r>
      <w:r w:rsidR="005A120B" w:rsidRPr="00280404">
        <w:rPr>
          <w:rFonts w:ascii="Arial" w:hAnsi="Arial" w:cs="Arial"/>
          <w:sz w:val="24"/>
          <w:szCs w:val="24"/>
          <w:lang w:val="et-EE"/>
        </w:rPr>
        <w:t xml:space="preserve">tunni </w:t>
      </w:r>
      <w:r w:rsidR="0016274B" w:rsidRPr="00280404">
        <w:rPr>
          <w:rFonts w:ascii="Arial" w:hAnsi="Arial" w:cs="Arial"/>
          <w:sz w:val="24"/>
          <w:szCs w:val="24"/>
          <w:lang w:val="et-EE"/>
        </w:rPr>
        <w:t xml:space="preserve">asemel 47 tundi (36+11) ning muude töötajate osas varasema 48 tunni asemel </w:t>
      </w:r>
      <w:r w:rsidR="00AC511A" w:rsidRPr="00280404">
        <w:rPr>
          <w:rFonts w:ascii="Arial" w:hAnsi="Arial" w:cs="Arial"/>
          <w:sz w:val="24"/>
          <w:szCs w:val="24"/>
          <w:lang w:val="et-EE"/>
        </w:rPr>
        <w:t xml:space="preserve">vähemalt </w:t>
      </w:r>
      <w:r w:rsidR="0016274B" w:rsidRPr="00280404">
        <w:rPr>
          <w:rFonts w:ascii="Arial" w:hAnsi="Arial" w:cs="Arial"/>
          <w:sz w:val="24"/>
          <w:szCs w:val="24"/>
          <w:lang w:val="et-EE"/>
        </w:rPr>
        <w:t>59 tundi (48+11).</w:t>
      </w:r>
    </w:p>
    <w:p w14:paraId="4A9AF817" w14:textId="77777777" w:rsidR="00281271" w:rsidRPr="00280404" w:rsidRDefault="00281271" w:rsidP="004B1332">
      <w:pPr>
        <w:spacing w:before="120" w:after="0" w:line="240" w:lineRule="auto"/>
        <w:jc w:val="both"/>
        <w:rPr>
          <w:rFonts w:ascii="Arial" w:hAnsi="Arial" w:cs="Arial"/>
          <w:sz w:val="24"/>
          <w:szCs w:val="24"/>
          <w:lang w:val="et-EE"/>
        </w:rPr>
      </w:pPr>
    </w:p>
    <w:p w14:paraId="5F3DAD25" w14:textId="0BE8A7F5" w:rsidR="00281271" w:rsidRPr="00280404" w:rsidRDefault="00281271" w:rsidP="00B94055">
      <w:pPr>
        <w:spacing w:after="0" w:line="240" w:lineRule="auto"/>
        <w:jc w:val="both"/>
        <w:rPr>
          <w:rFonts w:ascii="Arial" w:hAnsi="Arial" w:cs="Arial"/>
          <w:b/>
          <w:bCs/>
          <w:sz w:val="24"/>
          <w:szCs w:val="24"/>
          <w:lang w:val="et-EE"/>
        </w:rPr>
      </w:pPr>
      <w:r w:rsidRPr="00280404">
        <w:rPr>
          <w:rFonts w:ascii="Arial" w:hAnsi="Arial" w:cs="Arial"/>
          <w:b/>
          <w:bCs/>
          <w:sz w:val="24"/>
          <w:szCs w:val="24"/>
          <w:lang w:val="et-EE"/>
        </w:rPr>
        <w:t xml:space="preserve">III Euroopa Kohtu otsuse mõju Eesti </w:t>
      </w:r>
      <w:r w:rsidR="00FE3C3C" w:rsidRPr="00280404">
        <w:rPr>
          <w:rFonts w:ascii="Arial" w:hAnsi="Arial" w:cs="Arial"/>
          <w:b/>
          <w:bCs/>
          <w:sz w:val="24"/>
          <w:szCs w:val="24"/>
          <w:lang w:val="et-EE"/>
        </w:rPr>
        <w:t>tööandjatele</w:t>
      </w:r>
    </w:p>
    <w:p w14:paraId="553802EB" w14:textId="77777777" w:rsidR="00D65EC2" w:rsidRPr="00280404" w:rsidRDefault="006F19E2" w:rsidP="00B94055">
      <w:pPr>
        <w:spacing w:after="0" w:line="240" w:lineRule="auto"/>
        <w:jc w:val="both"/>
        <w:rPr>
          <w:rFonts w:ascii="Arial" w:hAnsi="Arial" w:cs="Arial"/>
          <w:sz w:val="24"/>
          <w:szCs w:val="24"/>
          <w:lang w:val="et-EE"/>
        </w:rPr>
      </w:pPr>
      <w:r w:rsidRPr="00280404">
        <w:rPr>
          <w:rFonts w:ascii="Arial" w:hAnsi="Arial" w:cs="Arial"/>
          <w:sz w:val="24"/>
          <w:szCs w:val="24"/>
          <w:lang w:val="et-EE"/>
        </w:rPr>
        <w:t xml:space="preserve">Euroopa Kohtu otsus mõjutab peamiselt neid tööandjaid, kus </w:t>
      </w:r>
      <w:r w:rsidR="00C956FB" w:rsidRPr="00280404">
        <w:rPr>
          <w:rFonts w:ascii="Arial" w:hAnsi="Arial" w:cs="Arial"/>
          <w:sz w:val="24"/>
          <w:szCs w:val="24"/>
          <w:lang w:val="et-EE"/>
        </w:rPr>
        <w:t xml:space="preserve">töötajad teevad tööd graafiku alusel. </w:t>
      </w:r>
      <w:r w:rsidR="00D65EC2" w:rsidRPr="00280404">
        <w:rPr>
          <w:rFonts w:ascii="Arial" w:hAnsi="Arial" w:cs="Arial"/>
          <w:sz w:val="24"/>
          <w:szCs w:val="24"/>
          <w:lang w:val="et-EE"/>
        </w:rPr>
        <w:t>Mõjutatud tööandjate ring on valdkondade lõikes väga lai. Näiteks kaasneb muudatusega negatiivne mõju järgmistele valdkondadele: tööstus, kaubandus, majutus, toitlustus, meditsiin, riigikaitse, ühistransport, logistika, jäätmekäitlus, kinnisvarahooldus ja ka muude teenuste osutamine.</w:t>
      </w:r>
    </w:p>
    <w:p w14:paraId="6F946D3E" w14:textId="66B5DDEC" w:rsidR="00281271" w:rsidRPr="00280404" w:rsidRDefault="00D706C2" w:rsidP="00E4744D">
      <w:pPr>
        <w:spacing w:before="120" w:after="0" w:line="240" w:lineRule="auto"/>
        <w:jc w:val="both"/>
        <w:rPr>
          <w:rFonts w:ascii="Arial" w:hAnsi="Arial" w:cs="Arial"/>
          <w:sz w:val="24"/>
          <w:szCs w:val="24"/>
          <w:lang w:val="et-EE"/>
        </w:rPr>
      </w:pPr>
      <w:r w:rsidRPr="00280404">
        <w:rPr>
          <w:rFonts w:ascii="Arial" w:hAnsi="Arial" w:cs="Arial"/>
          <w:sz w:val="24"/>
          <w:szCs w:val="24"/>
          <w:lang w:val="et-EE"/>
        </w:rPr>
        <w:t xml:space="preserve">Meile on praeguseks hetkeks </w:t>
      </w:r>
      <w:r w:rsidR="00CA025E" w:rsidRPr="00280404">
        <w:rPr>
          <w:rFonts w:ascii="Arial" w:hAnsi="Arial" w:cs="Arial"/>
          <w:sz w:val="24"/>
          <w:szCs w:val="24"/>
          <w:lang w:val="et-EE"/>
        </w:rPr>
        <w:t xml:space="preserve">teada üle saja tööandja, </w:t>
      </w:r>
      <w:r w:rsidR="00B80D8A">
        <w:rPr>
          <w:rFonts w:ascii="Arial" w:hAnsi="Arial" w:cs="Arial"/>
          <w:sz w:val="24"/>
          <w:szCs w:val="24"/>
          <w:lang w:val="et-EE"/>
        </w:rPr>
        <w:t xml:space="preserve">kes väga lühikese ajaperioodi jooksul on meie poole pöördunud ja </w:t>
      </w:r>
      <w:r w:rsidR="00CA025E" w:rsidRPr="00280404">
        <w:rPr>
          <w:rFonts w:ascii="Arial" w:hAnsi="Arial" w:cs="Arial"/>
          <w:sz w:val="24"/>
          <w:szCs w:val="24"/>
          <w:lang w:val="et-EE"/>
        </w:rPr>
        <w:t>keda see teema väga otseselt mõjutab</w:t>
      </w:r>
      <w:r w:rsidR="001C7DF6" w:rsidRPr="00280404">
        <w:rPr>
          <w:rFonts w:ascii="Arial" w:hAnsi="Arial" w:cs="Arial"/>
          <w:sz w:val="24"/>
          <w:szCs w:val="24"/>
          <w:lang w:val="et-EE"/>
        </w:rPr>
        <w:t xml:space="preserve"> ja toob kaasa täiendavaid kohustusi ja kulusid.</w:t>
      </w:r>
      <w:r w:rsidR="00CA025E" w:rsidRPr="00280404">
        <w:rPr>
          <w:rFonts w:ascii="Arial" w:hAnsi="Arial" w:cs="Arial"/>
          <w:sz w:val="24"/>
          <w:szCs w:val="24"/>
          <w:lang w:val="et-EE"/>
        </w:rPr>
        <w:t xml:space="preserve"> </w:t>
      </w:r>
      <w:r w:rsidR="00722CD7" w:rsidRPr="00280404">
        <w:rPr>
          <w:rFonts w:ascii="Arial" w:hAnsi="Arial" w:cs="Arial"/>
          <w:sz w:val="24"/>
          <w:szCs w:val="24"/>
          <w:lang w:val="et-EE"/>
        </w:rPr>
        <w:t xml:space="preserve">Tõlgenduse muutus võib avaldada negatiivset mõju ka töötajatele. </w:t>
      </w:r>
      <w:r w:rsidR="00E4744D" w:rsidRPr="00280404">
        <w:rPr>
          <w:rFonts w:ascii="Arial" w:hAnsi="Arial" w:cs="Arial"/>
          <w:sz w:val="24"/>
          <w:szCs w:val="24"/>
          <w:lang w:val="et-EE"/>
        </w:rPr>
        <w:t>Negatiivne mõju seisneb järgnevas</w:t>
      </w:r>
      <w:r w:rsidR="00A97957" w:rsidRPr="00280404">
        <w:rPr>
          <w:rFonts w:ascii="Arial" w:hAnsi="Arial" w:cs="Arial"/>
          <w:sz w:val="24"/>
          <w:szCs w:val="24"/>
          <w:lang w:val="et-EE"/>
        </w:rPr>
        <w:t>:</w:t>
      </w:r>
    </w:p>
    <w:p w14:paraId="480F3CA6" w14:textId="2CCC57A7" w:rsidR="008D510D" w:rsidRPr="00280404" w:rsidRDefault="008D510D" w:rsidP="00E4744D">
      <w:pPr>
        <w:pStyle w:val="ListParagraph"/>
        <w:numPr>
          <w:ilvl w:val="0"/>
          <w:numId w:val="12"/>
        </w:numPr>
        <w:spacing w:before="120" w:after="0" w:line="240" w:lineRule="auto"/>
        <w:jc w:val="both"/>
        <w:rPr>
          <w:rFonts w:ascii="Arial" w:hAnsi="Arial" w:cs="Arial"/>
          <w:sz w:val="24"/>
          <w:szCs w:val="24"/>
          <w:lang w:val="et-EE"/>
        </w:rPr>
      </w:pPr>
      <w:r w:rsidRPr="00280404">
        <w:rPr>
          <w:rFonts w:ascii="Arial" w:hAnsi="Arial" w:cs="Arial"/>
          <w:sz w:val="24"/>
          <w:szCs w:val="24"/>
          <w:lang w:val="et-EE"/>
        </w:rPr>
        <w:t>Euroopa Kohtu otsuse tulemusena peavad tööandjad</w:t>
      </w:r>
      <w:r w:rsidR="00E95D8D" w:rsidRPr="00280404">
        <w:rPr>
          <w:rFonts w:ascii="Arial" w:hAnsi="Arial" w:cs="Arial"/>
          <w:sz w:val="24"/>
          <w:szCs w:val="24"/>
          <w:lang w:val="et-EE"/>
        </w:rPr>
        <w:t xml:space="preserve">, kelle juures töötab graafikuga töötajaid, </w:t>
      </w:r>
      <w:r w:rsidRPr="00280404">
        <w:rPr>
          <w:rFonts w:ascii="Arial" w:hAnsi="Arial" w:cs="Arial"/>
          <w:sz w:val="24"/>
          <w:szCs w:val="24"/>
          <w:lang w:val="et-EE"/>
        </w:rPr>
        <w:t xml:space="preserve">muutma </w:t>
      </w:r>
      <w:r w:rsidR="00E95D8D" w:rsidRPr="00280404">
        <w:rPr>
          <w:rFonts w:ascii="Arial" w:hAnsi="Arial" w:cs="Arial"/>
          <w:sz w:val="24"/>
          <w:szCs w:val="24"/>
          <w:lang w:val="et-EE"/>
        </w:rPr>
        <w:t>olulisel määral tööajakorraldust</w:t>
      </w:r>
      <w:r w:rsidR="00423109" w:rsidRPr="00280404">
        <w:rPr>
          <w:rFonts w:ascii="Arial" w:hAnsi="Arial" w:cs="Arial"/>
          <w:sz w:val="24"/>
          <w:szCs w:val="24"/>
          <w:lang w:val="et-EE"/>
        </w:rPr>
        <w:t xml:space="preserve"> ja muid ettevõttesiseseid </w:t>
      </w:r>
      <w:r w:rsidR="009D4111" w:rsidRPr="00280404">
        <w:rPr>
          <w:rFonts w:ascii="Arial" w:hAnsi="Arial" w:cs="Arial"/>
          <w:sz w:val="24"/>
          <w:szCs w:val="24"/>
          <w:lang w:val="et-EE"/>
        </w:rPr>
        <w:t>kordasid</w:t>
      </w:r>
      <w:r w:rsidR="00E95D8D" w:rsidRPr="00280404">
        <w:rPr>
          <w:rFonts w:ascii="Arial" w:hAnsi="Arial" w:cs="Arial"/>
          <w:sz w:val="24"/>
          <w:szCs w:val="24"/>
          <w:lang w:val="et-EE"/>
        </w:rPr>
        <w:t xml:space="preserve">. Näiteks tuleb ringi teha tööajagraafikud ning sellest töötajaid teavitada. </w:t>
      </w:r>
      <w:r w:rsidR="00F27F3E" w:rsidRPr="00280404">
        <w:rPr>
          <w:rFonts w:ascii="Arial" w:hAnsi="Arial" w:cs="Arial"/>
          <w:sz w:val="24"/>
          <w:szCs w:val="24"/>
          <w:lang w:val="et-EE"/>
        </w:rPr>
        <w:t xml:space="preserve">See on </w:t>
      </w:r>
      <w:r w:rsidR="00334419" w:rsidRPr="00280404">
        <w:rPr>
          <w:rFonts w:ascii="Arial" w:hAnsi="Arial" w:cs="Arial"/>
          <w:sz w:val="24"/>
          <w:szCs w:val="24"/>
          <w:lang w:val="et-EE"/>
        </w:rPr>
        <w:t>eriti suur koormus suurematele tööandjatele, kelle juures töötab sadu töötajaid.</w:t>
      </w:r>
    </w:p>
    <w:p w14:paraId="6DBBE365" w14:textId="17A8C2C5" w:rsidR="00C00F70" w:rsidRPr="00280404" w:rsidRDefault="00C00F70" w:rsidP="00C00F70">
      <w:pPr>
        <w:pStyle w:val="ListParagraph"/>
        <w:numPr>
          <w:ilvl w:val="0"/>
          <w:numId w:val="12"/>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sz w:val="24"/>
          <w:szCs w:val="24"/>
          <w:lang w:val="et-EE"/>
        </w:rPr>
        <w:t xml:space="preserve">Paljud tööandjad on andnud meile teada, et nad peavad palkama uusi töötajaid, sest tõlgenduse muutuse tõttu ei ole enam võimalik sama tööd olemasolevate töötajatega ära teha. Mitmed tööandjad on rääkinud vajadusest võtta tööle uus vahetus. Sellega kaasnevad täiendavad tööjõukulud ja lisaks ühekordsed kulud töötajate värbamise, väljaõpetamise ning täiendavate töövahendite, tööriiete ostmisega. Mitmed tööandjad </w:t>
      </w:r>
      <w:r w:rsidR="00954C5A" w:rsidRPr="00280404">
        <w:rPr>
          <w:rFonts w:ascii="Arial" w:hAnsi="Arial" w:cs="Arial"/>
          <w:sz w:val="24"/>
          <w:szCs w:val="24"/>
          <w:lang w:val="et-EE"/>
        </w:rPr>
        <w:t xml:space="preserve">on </w:t>
      </w:r>
      <w:r w:rsidRPr="00280404">
        <w:rPr>
          <w:rFonts w:ascii="Arial" w:hAnsi="Arial" w:cs="Arial"/>
          <w:sz w:val="24"/>
          <w:szCs w:val="24"/>
          <w:lang w:val="et-EE"/>
        </w:rPr>
        <w:t>andnud teada, et neil on väga keeruline kui mitte võimatu uusi töötajaid palgata, sest neid ei ole kuskilt võtta ja juba täna on mitmed töökohad täitma</w:t>
      </w:r>
      <w:r w:rsidR="009F2EF7" w:rsidRPr="00280404">
        <w:rPr>
          <w:rFonts w:ascii="Arial" w:hAnsi="Arial" w:cs="Arial"/>
          <w:sz w:val="24"/>
          <w:szCs w:val="24"/>
          <w:lang w:val="et-EE"/>
        </w:rPr>
        <w:t>ta</w:t>
      </w:r>
      <w:r w:rsidRPr="00280404">
        <w:rPr>
          <w:rFonts w:ascii="Arial" w:hAnsi="Arial" w:cs="Arial"/>
          <w:sz w:val="24"/>
          <w:szCs w:val="24"/>
          <w:lang w:val="et-EE"/>
        </w:rPr>
        <w:t>. See puudutab näiteks meditsiinisektorit, tr</w:t>
      </w:r>
      <w:r w:rsidR="00763283" w:rsidRPr="00280404">
        <w:rPr>
          <w:rFonts w:ascii="Arial" w:hAnsi="Arial" w:cs="Arial"/>
          <w:sz w:val="24"/>
          <w:szCs w:val="24"/>
          <w:lang w:val="et-EE"/>
        </w:rPr>
        <w:t>a</w:t>
      </w:r>
      <w:r w:rsidRPr="00280404">
        <w:rPr>
          <w:rFonts w:ascii="Arial" w:hAnsi="Arial" w:cs="Arial"/>
          <w:sz w:val="24"/>
          <w:szCs w:val="24"/>
          <w:lang w:val="et-EE"/>
        </w:rPr>
        <w:t>nsporti aga ka tööstusettevõtte teatud spetsiifilisi oskuseid nõudvaid ameteid.</w:t>
      </w:r>
    </w:p>
    <w:p w14:paraId="4F856523" w14:textId="106886D3" w:rsidR="005D05C1" w:rsidRPr="00280404" w:rsidRDefault="005D05C1" w:rsidP="00C00F70">
      <w:pPr>
        <w:pStyle w:val="ListParagraph"/>
        <w:numPr>
          <w:ilvl w:val="0"/>
          <w:numId w:val="12"/>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sz w:val="24"/>
          <w:szCs w:val="24"/>
          <w:lang w:val="et-EE"/>
        </w:rPr>
        <w:t>Uue vahetuse lisamisel võib tekkida risk, et tööandjal ei ole võimalik enam</w:t>
      </w:r>
      <w:r w:rsidR="00436EAF" w:rsidRPr="00280404">
        <w:rPr>
          <w:rFonts w:ascii="Arial" w:hAnsi="Arial" w:cs="Arial"/>
          <w:sz w:val="24"/>
          <w:szCs w:val="24"/>
          <w:lang w:val="et-EE"/>
        </w:rPr>
        <w:t xml:space="preserve"> anda töötajatele sellises mahus tööd nagu tööleping ette näeb. See tähendab, et tööandja peab maksma ka alatundide eest.</w:t>
      </w:r>
    </w:p>
    <w:p w14:paraId="7E12E188" w14:textId="77777777" w:rsidR="00C00F70" w:rsidRPr="00280404" w:rsidRDefault="00C00F70" w:rsidP="00C00F70">
      <w:pPr>
        <w:pStyle w:val="ListParagraph"/>
        <w:numPr>
          <w:ilvl w:val="0"/>
          <w:numId w:val="12"/>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sz w:val="24"/>
          <w:szCs w:val="24"/>
          <w:lang w:val="et-EE"/>
        </w:rPr>
        <w:t>Uute töötajate palkamise asemel on üheks võimaluseks leppida olemasolevate töötajatega kokku ületunnitöö tegemises. Aga ka see lahendus suurendab tööandjate kulusid ning kõik töötajad ei pruugi sellega nõus olla.</w:t>
      </w:r>
    </w:p>
    <w:p w14:paraId="6FA0B046" w14:textId="58EB5A49" w:rsidR="00232578" w:rsidRPr="00280404" w:rsidRDefault="00232578" w:rsidP="00C00F70">
      <w:pPr>
        <w:pStyle w:val="ListParagraph"/>
        <w:numPr>
          <w:ilvl w:val="0"/>
          <w:numId w:val="12"/>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sz w:val="24"/>
          <w:szCs w:val="24"/>
          <w:lang w:val="et-EE"/>
        </w:rPr>
        <w:lastRenderedPageBreak/>
        <w:t xml:space="preserve">Mitu tööandjat </w:t>
      </w:r>
      <w:r w:rsidR="006F638E" w:rsidRPr="00280404">
        <w:rPr>
          <w:rFonts w:ascii="Arial" w:hAnsi="Arial" w:cs="Arial"/>
          <w:sz w:val="24"/>
          <w:szCs w:val="24"/>
          <w:lang w:val="et-EE"/>
        </w:rPr>
        <w:t>on toonud</w:t>
      </w:r>
      <w:r w:rsidRPr="00280404">
        <w:rPr>
          <w:rFonts w:ascii="Arial" w:hAnsi="Arial" w:cs="Arial"/>
          <w:sz w:val="24"/>
          <w:szCs w:val="24"/>
          <w:lang w:val="et-EE"/>
        </w:rPr>
        <w:t xml:space="preserve"> välja, et kui neil ei õnnestu lisatöötajaid leida ja/või olemasolevad töötajad ei nõustu ületunnitööga, siis ei ole neil võimalik varasemalt kokku lepitud tellimusi tähtaegselt täita. Selle tulemusena või</w:t>
      </w:r>
      <w:r w:rsidR="00AA32AF" w:rsidRPr="00280404">
        <w:rPr>
          <w:rFonts w:ascii="Arial" w:hAnsi="Arial" w:cs="Arial"/>
          <w:sz w:val="24"/>
          <w:szCs w:val="24"/>
          <w:lang w:val="et-EE"/>
        </w:rPr>
        <w:t xml:space="preserve">b teine lepingupool </w:t>
      </w:r>
      <w:r w:rsidRPr="00280404">
        <w:rPr>
          <w:rFonts w:ascii="Arial" w:hAnsi="Arial" w:cs="Arial"/>
          <w:sz w:val="24"/>
          <w:szCs w:val="24"/>
          <w:lang w:val="et-EE"/>
        </w:rPr>
        <w:t>tellimus</w:t>
      </w:r>
      <w:r w:rsidR="006F638E" w:rsidRPr="00280404">
        <w:rPr>
          <w:rFonts w:ascii="Arial" w:hAnsi="Arial" w:cs="Arial"/>
          <w:sz w:val="24"/>
          <w:szCs w:val="24"/>
          <w:lang w:val="et-EE"/>
        </w:rPr>
        <w:t>e</w:t>
      </w:r>
      <w:r w:rsidRPr="00280404">
        <w:rPr>
          <w:rFonts w:ascii="Arial" w:hAnsi="Arial" w:cs="Arial"/>
          <w:sz w:val="24"/>
          <w:szCs w:val="24"/>
          <w:lang w:val="et-EE"/>
        </w:rPr>
        <w:t xml:space="preserve"> üles öelda või siis kohaldada leppetr</w:t>
      </w:r>
      <w:r w:rsidR="00AA32AF" w:rsidRPr="00280404">
        <w:rPr>
          <w:rFonts w:ascii="Arial" w:hAnsi="Arial" w:cs="Arial"/>
          <w:sz w:val="24"/>
          <w:szCs w:val="24"/>
          <w:lang w:val="et-EE"/>
        </w:rPr>
        <w:t>ahvi</w:t>
      </w:r>
      <w:r w:rsidR="006F638E" w:rsidRPr="00280404">
        <w:rPr>
          <w:rFonts w:ascii="Arial" w:hAnsi="Arial" w:cs="Arial"/>
          <w:sz w:val="24"/>
          <w:szCs w:val="24"/>
          <w:lang w:val="et-EE"/>
        </w:rPr>
        <w:t>.</w:t>
      </w:r>
    </w:p>
    <w:p w14:paraId="5A6E5073" w14:textId="1F599DEA" w:rsidR="00574C30" w:rsidRPr="00280404" w:rsidRDefault="006F638E" w:rsidP="00574C30">
      <w:pPr>
        <w:pStyle w:val="ListParagraph"/>
        <w:numPr>
          <w:ilvl w:val="0"/>
          <w:numId w:val="12"/>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sz w:val="24"/>
          <w:szCs w:val="24"/>
          <w:lang w:val="et-EE"/>
        </w:rPr>
        <w:t>Uute töötajate värbamise ja ületunnitöö asemel on tööandjal võimalik vä</w:t>
      </w:r>
      <w:r w:rsidR="00574C30" w:rsidRPr="00280404">
        <w:rPr>
          <w:rFonts w:ascii="Arial" w:hAnsi="Arial" w:cs="Arial"/>
          <w:sz w:val="24"/>
          <w:szCs w:val="24"/>
          <w:lang w:val="et-EE"/>
        </w:rPr>
        <w:t xml:space="preserve">hendada tootmist või piirata teenuse osutamise aega, kuid paljudes valdkondades, näiteks meditsiin või ühistransport, on seda keeruline teha. Samuti on paljude tootmisettevõtete puhul oluline, et tootmine toimuks ööpäevaringselt. Kui minna töömahu vähendamise teed, siis võib osutuda vajalikuks </w:t>
      </w:r>
      <w:r w:rsidR="008B3052" w:rsidRPr="00280404">
        <w:rPr>
          <w:rFonts w:ascii="Arial" w:hAnsi="Arial" w:cs="Arial"/>
          <w:sz w:val="24"/>
          <w:szCs w:val="24"/>
          <w:lang w:val="et-EE"/>
        </w:rPr>
        <w:t xml:space="preserve">ka </w:t>
      </w:r>
      <w:r w:rsidR="002B0F63" w:rsidRPr="00280404">
        <w:rPr>
          <w:rFonts w:ascii="Arial" w:hAnsi="Arial" w:cs="Arial"/>
          <w:sz w:val="24"/>
          <w:szCs w:val="24"/>
          <w:lang w:val="et-EE"/>
        </w:rPr>
        <w:t xml:space="preserve">osade </w:t>
      </w:r>
      <w:r w:rsidR="00574C30" w:rsidRPr="00280404">
        <w:rPr>
          <w:rFonts w:ascii="Arial" w:hAnsi="Arial" w:cs="Arial"/>
          <w:sz w:val="24"/>
          <w:szCs w:val="24"/>
          <w:lang w:val="et-EE"/>
        </w:rPr>
        <w:t>olemasolevate töötajate koondamine ning lõppkokkuvõttes laekuks riigieelarvesse väiksem maksutulu.</w:t>
      </w:r>
    </w:p>
    <w:p w14:paraId="33E85CE5" w14:textId="67521ECC" w:rsidR="00DC102D" w:rsidRPr="00280404" w:rsidRDefault="00DC102D" w:rsidP="001A02F1">
      <w:pPr>
        <w:pStyle w:val="ListParagraph"/>
        <w:numPr>
          <w:ilvl w:val="0"/>
          <w:numId w:val="12"/>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sz w:val="24"/>
          <w:szCs w:val="24"/>
          <w:lang w:val="et-EE"/>
        </w:rPr>
        <w:t xml:space="preserve">Muudatuse tulemusena peavad tööandjad tegema </w:t>
      </w:r>
      <w:r w:rsidR="00AE58E4" w:rsidRPr="00280404">
        <w:rPr>
          <w:rFonts w:ascii="Arial" w:hAnsi="Arial" w:cs="Arial"/>
          <w:sz w:val="24"/>
          <w:szCs w:val="24"/>
          <w:lang w:val="et-EE"/>
        </w:rPr>
        <w:t>täiendusi</w:t>
      </w:r>
      <w:r w:rsidRPr="00280404">
        <w:rPr>
          <w:rFonts w:ascii="Arial" w:hAnsi="Arial" w:cs="Arial"/>
          <w:sz w:val="24"/>
          <w:szCs w:val="24"/>
          <w:lang w:val="et-EE"/>
        </w:rPr>
        <w:t xml:space="preserve"> ka oma personalialastes IT-süsteemides, et need oleksid kooskõlas uute reeglitega.</w:t>
      </w:r>
    </w:p>
    <w:p w14:paraId="626C094F" w14:textId="7CA05DB7" w:rsidR="00C11D79" w:rsidRPr="00280404" w:rsidRDefault="00223DB5" w:rsidP="001A02F1">
      <w:pPr>
        <w:pStyle w:val="ListParagraph"/>
        <w:numPr>
          <w:ilvl w:val="0"/>
          <w:numId w:val="12"/>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sz w:val="24"/>
          <w:szCs w:val="24"/>
          <w:lang w:val="et-EE"/>
        </w:rPr>
        <w:t xml:space="preserve">Mitmed tööandjad on toonud välja, et </w:t>
      </w:r>
      <w:r w:rsidR="00B300ED" w:rsidRPr="00280404">
        <w:rPr>
          <w:rFonts w:ascii="Arial" w:hAnsi="Arial" w:cs="Arial"/>
          <w:sz w:val="24"/>
          <w:szCs w:val="24"/>
          <w:lang w:val="et-EE"/>
        </w:rPr>
        <w:t xml:space="preserve">kui </w:t>
      </w:r>
      <w:r w:rsidR="00C11D79" w:rsidRPr="00280404">
        <w:rPr>
          <w:rFonts w:ascii="Arial" w:hAnsi="Arial" w:cs="Arial"/>
          <w:sz w:val="24"/>
          <w:szCs w:val="24"/>
          <w:lang w:val="et-EE"/>
        </w:rPr>
        <w:t xml:space="preserve">tööd on pikemaks ajaks ette planeeritud ja arvestatud ühtede kuludega ja </w:t>
      </w:r>
      <w:r w:rsidR="00574C30" w:rsidRPr="00280404">
        <w:rPr>
          <w:rFonts w:ascii="Arial" w:hAnsi="Arial" w:cs="Arial"/>
          <w:sz w:val="24"/>
          <w:szCs w:val="24"/>
          <w:lang w:val="et-EE"/>
        </w:rPr>
        <w:t xml:space="preserve">kui </w:t>
      </w:r>
      <w:r w:rsidR="00C11D79" w:rsidRPr="00280404">
        <w:rPr>
          <w:rFonts w:ascii="Arial" w:hAnsi="Arial" w:cs="Arial"/>
          <w:sz w:val="24"/>
          <w:szCs w:val="24"/>
          <w:lang w:val="et-EE"/>
        </w:rPr>
        <w:t>nüüd tulevad lisakulud</w:t>
      </w:r>
      <w:r w:rsidR="00574C30" w:rsidRPr="00280404">
        <w:rPr>
          <w:rFonts w:ascii="Arial" w:hAnsi="Arial" w:cs="Arial"/>
          <w:sz w:val="24"/>
          <w:szCs w:val="24"/>
          <w:lang w:val="et-EE"/>
        </w:rPr>
        <w:t xml:space="preserve">, siis </w:t>
      </w:r>
      <w:r w:rsidR="00ED7C6A" w:rsidRPr="00280404">
        <w:rPr>
          <w:rFonts w:ascii="Arial" w:hAnsi="Arial" w:cs="Arial"/>
          <w:sz w:val="24"/>
          <w:szCs w:val="24"/>
          <w:lang w:val="et-EE"/>
        </w:rPr>
        <w:t>täiendavaid kulusid</w:t>
      </w:r>
      <w:r w:rsidR="00574C30" w:rsidRPr="00280404">
        <w:rPr>
          <w:rFonts w:ascii="Arial" w:hAnsi="Arial" w:cs="Arial"/>
          <w:sz w:val="24"/>
          <w:szCs w:val="24"/>
          <w:lang w:val="et-EE"/>
        </w:rPr>
        <w:t xml:space="preserve"> ei ole võimalik enam töö tellijalt </w:t>
      </w:r>
      <w:r w:rsidR="00ED7C6A" w:rsidRPr="00280404">
        <w:rPr>
          <w:rFonts w:ascii="Arial" w:hAnsi="Arial" w:cs="Arial"/>
          <w:sz w:val="24"/>
          <w:szCs w:val="24"/>
          <w:lang w:val="et-EE"/>
        </w:rPr>
        <w:t>sisse nõuda</w:t>
      </w:r>
      <w:r w:rsidR="00574C30" w:rsidRPr="00280404">
        <w:rPr>
          <w:rFonts w:ascii="Arial" w:hAnsi="Arial" w:cs="Arial"/>
          <w:sz w:val="24"/>
          <w:szCs w:val="24"/>
          <w:lang w:val="et-EE"/>
        </w:rPr>
        <w:t>.</w:t>
      </w:r>
    </w:p>
    <w:p w14:paraId="32F14AFF" w14:textId="7D121F55" w:rsidR="00ED7C6A" w:rsidRPr="00280404" w:rsidRDefault="0094418F" w:rsidP="001A02F1">
      <w:pPr>
        <w:pStyle w:val="ListParagraph"/>
        <w:numPr>
          <w:ilvl w:val="0"/>
          <w:numId w:val="12"/>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sz w:val="24"/>
          <w:szCs w:val="24"/>
          <w:lang w:val="et-EE"/>
        </w:rPr>
        <w:t xml:space="preserve">Mõned tööstusettevõtted on viidanud ka sellele, et kui uue tõlgendusega kaasneb kulude kasv, siis nad </w:t>
      </w:r>
      <w:r w:rsidR="00AA6341" w:rsidRPr="00280404">
        <w:rPr>
          <w:rFonts w:ascii="Arial" w:hAnsi="Arial" w:cs="Arial"/>
          <w:sz w:val="24"/>
          <w:szCs w:val="24"/>
          <w:lang w:val="et-EE"/>
        </w:rPr>
        <w:t>lõpetavad vähemalt teatud ulatuses Eestis tootmise ning hakkavad tootmist allhankena teistest riikidest sisse ostma. Se</w:t>
      </w:r>
      <w:r w:rsidR="00CF114B" w:rsidRPr="00280404">
        <w:rPr>
          <w:rFonts w:ascii="Arial" w:hAnsi="Arial" w:cs="Arial"/>
          <w:sz w:val="24"/>
          <w:szCs w:val="24"/>
          <w:lang w:val="et-EE"/>
        </w:rPr>
        <w:t>lle tulemusena võivad aga Eestis töötavad inime</w:t>
      </w:r>
      <w:r w:rsidR="00007716" w:rsidRPr="00280404">
        <w:rPr>
          <w:rFonts w:ascii="Arial" w:hAnsi="Arial" w:cs="Arial"/>
          <w:sz w:val="24"/>
          <w:szCs w:val="24"/>
          <w:lang w:val="et-EE"/>
        </w:rPr>
        <w:t>s</w:t>
      </w:r>
      <w:r w:rsidR="00CF114B" w:rsidRPr="00280404">
        <w:rPr>
          <w:rFonts w:ascii="Arial" w:hAnsi="Arial" w:cs="Arial"/>
          <w:sz w:val="24"/>
          <w:szCs w:val="24"/>
          <w:lang w:val="et-EE"/>
        </w:rPr>
        <w:t>ed jääda töötuks.</w:t>
      </w:r>
    </w:p>
    <w:p w14:paraId="0CB54F61" w14:textId="17A7030F" w:rsidR="00516219" w:rsidRPr="00280404" w:rsidRDefault="00516219" w:rsidP="001A02F1">
      <w:pPr>
        <w:pStyle w:val="ListParagraph"/>
        <w:numPr>
          <w:ilvl w:val="0"/>
          <w:numId w:val="12"/>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sz w:val="24"/>
          <w:szCs w:val="24"/>
          <w:lang w:val="et-EE"/>
        </w:rPr>
        <w:t xml:space="preserve">Tööandjad tõstsid esile ka seda, </w:t>
      </w:r>
      <w:r w:rsidR="00F65DF9" w:rsidRPr="00280404">
        <w:rPr>
          <w:rFonts w:ascii="Arial" w:hAnsi="Arial" w:cs="Arial"/>
          <w:sz w:val="24"/>
          <w:szCs w:val="24"/>
          <w:lang w:val="et-EE"/>
        </w:rPr>
        <w:t xml:space="preserve">et isegi kui tavaolukorras suudetakse töögraafikut ringi teha ja täiendavat tööjõudu ei ole vaja värvata, siis probleemid võivad tekkida, kui töötajad jäävad haigeks, lähevad puhkustele, on töölähetuses või töötaja </w:t>
      </w:r>
      <w:r w:rsidR="00AB590F" w:rsidRPr="00280404">
        <w:rPr>
          <w:rFonts w:ascii="Arial" w:hAnsi="Arial" w:cs="Arial"/>
          <w:sz w:val="24"/>
          <w:szCs w:val="24"/>
          <w:lang w:val="et-EE"/>
        </w:rPr>
        <w:t>osas kohaldub ka valveaeg. Selliste olukordade jaoks olemasolevatest töötajatest ei piisa.</w:t>
      </w:r>
    </w:p>
    <w:p w14:paraId="176F9534" w14:textId="14124775" w:rsidR="00917D9D" w:rsidRPr="00280404" w:rsidRDefault="00EE3D7F" w:rsidP="00F97D4F">
      <w:pPr>
        <w:pStyle w:val="ListParagraph"/>
        <w:numPr>
          <w:ilvl w:val="0"/>
          <w:numId w:val="12"/>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sz w:val="24"/>
          <w:szCs w:val="24"/>
          <w:lang w:val="et-EE"/>
        </w:rPr>
        <w:t>Iganädalase puhkeajag</w:t>
      </w:r>
      <w:r w:rsidR="00172B8E" w:rsidRPr="00280404">
        <w:rPr>
          <w:rFonts w:ascii="Arial" w:hAnsi="Arial" w:cs="Arial"/>
          <w:sz w:val="24"/>
          <w:szCs w:val="24"/>
          <w:lang w:val="et-EE"/>
        </w:rPr>
        <w:t>a</w:t>
      </w:r>
      <w:r w:rsidRPr="00280404">
        <w:rPr>
          <w:rFonts w:ascii="Arial" w:hAnsi="Arial" w:cs="Arial"/>
          <w:sz w:val="24"/>
          <w:szCs w:val="24"/>
          <w:lang w:val="et-EE"/>
        </w:rPr>
        <w:t xml:space="preserve"> seotud </w:t>
      </w:r>
      <w:r w:rsidR="00172B8E" w:rsidRPr="00280404">
        <w:rPr>
          <w:rFonts w:ascii="Arial" w:hAnsi="Arial" w:cs="Arial"/>
          <w:sz w:val="24"/>
          <w:szCs w:val="24"/>
          <w:lang w:val="et-EE"/>
        </w:rPr>
        <w:t>muudatus vähendab paindlikkust ka töötajate jaoks. Mitmed tööandjad on rõhutanud, et edaspidi on graafiku koostamisel palju keerulisem arvestada töötajate soovidega</w:t>
      </w:r>
      <w:r w:rsidR="0013413A" w:rsidRPr="00280404">
        <w:rPr>
          <w:rFonts w:ascii="Arial" w:hAnsi="Arial" w:cs="Arial"/>
          <w:sz w:val="24"/>
          <w:szCs w:val="24"/>
          <w:lang w:val="et-EE"/>
        </w:rPr>
        <w:t xml:space="preserve">. </w:t>
      </w:r>
      <w:r w:rsidR="00FC2A16" w:rsidRPr="00280404">
        <w:rPr>
          <w:rFonts w:ascii="Arial" w:hAnsi="Arial" w:cs="Arial"/>
          <w:sz w:val="24"/>
          <w:szCs w:val="24"/>
          <w:lang w:val="et-EE"/>
        </w:rPr>
        <w:t xml:space="preserve">Eelkõige valmistab see muret noorematele töötajatele, kes soovivad ise rohkem </w:t>
      </w:r>
      <w:r w:rsidR="00F84A8A" w:rsidRPr="00280404">
        <w:rPr>
          <w:rFonts w:ascii="Arial" w:hAnsi="Arial" w:cs="Arial"/>
          <w:sz w:val="24"/>
          <w:szCs w:val="24"/>
          <w:lang w:val="et-EE"/>
        </w:rPr>
        <w:t xml:space="preserve">valida, millal töötada. </w:t>
      </w:r>
      <w:r w:rsidR="005B4FB4" w:rsidRPr="00280404">
        <w:rPr>
          <w:rFonts w:ascii="Arial" w:hAnsi="Arial" w:cs="Arial"/>
          <w:sz w:val="24"/>
          <w:szCs w:val="24"/>
          <w:lang w:val="et-EE"/>
        </w:rPr>
        <w:t xml:space="preserve">Samuti võib tekkida olukord, kus 8-tunnise vahetusega töötajad peavad edaspidi tegema ühes vahetuses tööd pikemalt. See aga võib suurendada </w:t>
      </w:r>
      <w:r w:rsidR="00590398" w:rsidRPr="00280404">
        <w:rPr>
          <w:rFonts w:ascii="Arial" w:hAnsi="Arial" w:cs="Arial"/>
          <w:sz w:val="24"/>
          <w:szCs w:val="24"/>
          <w:lang w:val="et-EE"/>
        </w:rPr>
        <w:t xml:space="preserve">tööõnnetuse tekkimise riski. </w:t>
      </w:r>
      <w:r w:rsidR="00172B8E" w:rsidRPr="00280404">
        <w:rPr>
          <w:rFonts w:ascii="Arial" w:hAnsi="Arial" w:cs="Arial"/>
          <w:sz w:val="24"/>
          <w:szCs w:val="24"/>
          <w:lang w:val="et-EE"/>
        </w:rPr>
        <w:t>Samuti</w:t>
      </w:r>
      <w:r w:rsidR="007F60CC" w:rsidRPr="00280404">
        <w:rPr>
          <w:rFonts w:ascii="Arial" w:hAnsi="Arial" w:cs="Arial"/>
          <w:sz w:val="24"/>
          <w:szCs w:val="24"/>
          <w:lang w:val="et-EE"/>
        </w:rPr>
        <w:t xml:space="preserve"> väheneb töötajate võimalus valida endale sobivam puhkusegraafik. </w:t>
      </w:r>
      <w:r w:rsidR="00A947D0" w:rsidRPr="00280404">
        <w:rPr>
          <w:rFonts w:ascii="Arial" w:hAnsi="Arial" w:cs="Arial"/>
          <w:sz w:val="24"/>
          <w:szCs w:val="24"/>
          <w:lang w:val="et-EE"/>
        </w:rPr>
        <w:t>Eelnevate muudatuste tulemusena võib väheneda töötajate rahulolu.</w:t>
      </w:r>
    </w:p>
    <w:p w14:paraId="5CA38EFB" w14:textId="77777777" w:rsidR="00281271" w:rsidRPr="00280404" w:rsidRDefault="00281271" w:rsidP="00FD6B20">
      <w:pPr>
        <w:spacing w:before="120" w:after="0" w:line="240" w:lineRule="auto"/>
        <w:jc w:val="both"/>
        <w:rPr>
          <w:rFonts w:ascii="Arial" w:hAnsi="Arial" w:cs="Arial"/>
          <w:sz w:val="24"/>
          <w:szCs w:val="24"/>
          <w:lang w:val="et-EE"/>
        </w:rPr>
      </w:pPr>
    </w:p>
    <w:p w14:paraId="6872E62C" w14:textId="5E6976AD" w:rsidR="00281271" w:rsidRPr="00280404" w:rsidRDefault="00281271" w:rsidP="00B94055">
      <w:pPr>
        <w:spacing w:after="0" w:line="240" w:lineRule="auto"/>
        <w:jc w:val="both"/>
        <w:rPr>
          <w:rFonts w:ascii="Arial" w:hAnsi="Arial" w:cs="Arial"/>
          <w:b/>
          <w:bCs/>
          <w:sz w:val="24"/>
          <w:szCs w:val="24"/>
          <w:lang w:val="et-EE"/>
        </w:rPr>
      </w:pPr>
      <w:r w:rsidRPr="00280404">
        <w:rPr>
          <w:rFonts w:ascii="Arial" w:hAnsi="Arial" w:cs="Arial"/>
          <w:b/>
          <w:bCs/>
          <w:sz w:val="24"/>
          <w:szCs w:val="24"/>
          <w:lang w:val="et-EE"/>
        </w:rPr>
        <w:t>IV Ettepanek töölepingu seaduse muutmiseks</w:t>
      </w:r>
      <w:r w:rsidR="00C87F8B" w:rsidRPr="00280404">
        <w:rPr>
          <w:rFonts w:ascii="Arial" w:hAnsi="Arial" w:cs="Arial"/>
          <w:b/>
          <w:bCs/>
          <w:sz w:val="24"/>
          <w:szCs w:val="24"/>
          <w:lang w:val="et-EE"/>
        </w:rPr>
        <w:t xml:space="preserve"> ja selle </w:t>
      </w:r>
      <w:r w:rsidR="004C0380" w:rsidRPr="00280404">
        <w:rPr>
          <w:rFonts w:ascii="Arial" w:hAnsi="Arial" w:cs="Arial"/>
          <w:b/>
          <w:bCs/>
          <w:sz w:val="24"/>
          <w:szCs w:val="24"/>
          <w:lang w:val="et-EE"/>
        </w:rPr>
        <w:t>selgitused</w:t>
      </w:r>
    </w:p>
    <w:p w14:paraId="2E7F4010" w14:textId="6348306C" w:rsidR="00A70BB0" w:rsidRPr="00280404" w:rsidRDefault="00C2235D" w:rsidP="00B94055">
      <w:pPr>
        <w:spacing w:after="0" w:line="240" w:lineRule="auto"/>
        <w:jc w:val="both"/>
        <w:rPr>
          <w:rFonts w:ascii="Arial" w:hAnsi="Arial" w:cs="Arial"/>
          <w:sz w:val="24"/>
          <w:szCs w:val="24"/>
          <w:lang w:val="et-EE"/>
        </w:rPr>
      </w:pPr>
      <w:r w:rsidRPr="00280404">
        <w:rPr>
          <w:rFonts w:ascii="Arial" w:hAnsi="Arial" w:cs="Arial"/>
          <w:sz w:val="24"/>
          <w:szCs w:val="24"/>
          <w:lang w:val="et-EE"/>
        </w:rPr>
        <w:t xml:space="preserve">Kaubanduskoda teeb ettepaneku muuta töölepingu seaduse § </w:t>
      </w:r>
      <w:r w:rsidR="00F0459F" w:rsidRPr="00280404">
        <w:rPr>
          <w:rFonts w:ascii="Arial" w:hAnsi="Arial" w:cs="Arial"/>
          <w:sz w:val="24"/>
          <w:szCs w:val="24"/>
          <w:lang w:val="et-EE"/>
        </w:rPr>
        <w:t xml:space="preserve">52 lg 1 ja 2 sõnastust selliselt, et </w:t>
      </w:r>
      <w:r w:rsidR="00781FAD" w:rsidRPr="00280404">
        <w:rPr>
          <w:rFonts w:ascii="Arial" w:hAnsi="Arial" w:cs="Arial"/>
          <w:sz w:val="24"/>
          <w:szCs w:val="24"/>
          <w:lang w:val="et-EE"/>
        </w:rPr>
        <w:t>nendes lõigetes</w:t>
      </w:r>
      <w:r w:rsidR="00B91385" w:rsidRPr="00280404">
        <w:rPr>
          <w:rFonts w:ascii="Arial" w:hAnsi="Arial" w:cs="Arial"/>
          <w:sz w:val="24"/>
          <w:szCs w:val="24"/>
          <w:lang w:val="et-EE"/>
        </w:rPr>
        <w:t xml:space="preserve"> </w:t>
      </w:r>
      <w:r w:rsidR="00B13F5C" w:rsidRPr="00280404">
        <w:rPr>
          <w:rFonts w:ascii="Arial" w:hAnsi="Arial" w:cs="Arial"/>
          <w:sz w:val="24"/>
          <w:szCs w:val="24"/>
          <w:lang w:val="et-EE"/>
        </w:rPr>
        <w:t>viidatud järjestikune puhkeaeg sisaldab nii igapäevast kui ka iganädalast puhkeaeg</w:t>
      </w:r>
      <w:r w:rsidR="00BF03EB" w:rsidRPr="00280404">
        <w:rPr>
          <w:rFonts w:ascii="Arial" w:hAnsi="Arial" w:cs="Arial"/>
          <w:sz w:val="24"/>
          <w:szCs w:val="24"/>
          <w:lang w:val="et-EE"/>
        </w:rPr>
        <w:t>a</w:t>
      </w:r>
      <w:r w:rsidR="001201A9" w:rsidRPr="00280404">
        <w:rPr>
          <w:rFonts w:ascii="Arial" w:hAnsi="Arial" w:cs="Arial"/>
          <w:sz w:val="24"/>
          <w:szCs w:val="24"/>
          <w:lang w:val="et-EE"/>
        </w:rPr>
        <w:t xml:space="preserve"> ehk töötajate katkematu </w:t>
      </w:r>
      <w:r w:rsidR="005F0EFD" w:rsidRPr="00280404">
        <w:rPr>
          <w:rFonts w:ascii="Arial" w:hAnsi="Arial" w:cs="Arial"/>
          <w:sz w:val="24"/>
          <w:szCs w:val="24"/>
          <w:lang w:val="et-EE"/>
        </w:rPr>
        <w:t xml:space="preserve">järjestikune puhkeaeg oleks </w:t>
      </w:r>
      <w:r w:rsidR="00894C1F" w:rsidRPr="00280404">
        <w:rPr>
          <w:rFonts w:ascii="Arial" w:hAnsi="Arial" w:cs="Arial"/>
          <w:sz w:val="24"/>
          <w:szCs w:val="24"/>
          <w:lang w:val="et-EE"/>
        </w:rPr>
        <w:t xml:space="preserve">graafikuga töötaja puhul endiselt </w:t>
      </w:r>
      <w:r w:rsidR="004961DF" w:rsidRPr="00280404">
        <w:rPr>
          <w:rFonts w:ascii="Arial" w:hAnsi="Arial" w:cs="Arial"/>
          <w:sz w:val="24"/>
          <w:szCs w:val="24"/>
          <w:lang w:val="et-EE"/>
        </w:rPr>
        <w:t xml:space="preserve">vähemalt </w:t>
      </w:r>
      <w:r w:rsidR="00894C1F" w:rsidRPr="00280404">
        <w:rPr>
          <w:rFonts w:ascii="Arial" w:hAnsi="Arial" w:cs="Arial"/>
          <w:sz w:val="24"/>
          <w:szCs w:val="24"/>
          <w:lang w:val="et-EE"/>
        </w:rPr>
        <w:t xml:space="preserve">36 tundi </w:t>
      </w:r>
      <w:r w:rsidR="004961DF" w:rsidRPr="00280404">
        <w:rPr>
          <w:rFonts w:ascii="Arial" w:hAnsi="Arial" w:cs="Arial"/>
          <w:sz w:val="24"/>
          <w:szCs w:val="24"/>
          <w:lang w:val="et-EE"/>
        </w:rPr>
        <w:t xml:space="preserve">nädalas </w:t>
      </w:r>
      <w:r w:rsidR="00894C1F" w:rsidRPr="00280404">
        <w:rPr>
          <w:rFonts w:ascii="Arial" w:hAnsi="Arial" w:cs="Arial"/>
          <w:sz w:val="24"/>
          <w:szCs w:val="24"/>
          <w:lang w:val="et-EE"/>
        </w:rPr>
        <w:t xml:space="preserve">ja teistel töötajatel </w:t>
      </w:r>
      <w:r w:rsidR="004961DF" w:rsidRPr="00280404">
        <w:rPr>
          <w:rFonts w:ascii="Arial" w:hAnsi="Arial" w:cs="Arial"/>
          <w:sz w:val="24"/>
          <w:szCs w:val="24"/>
          <w:lang w:val="et-EE"/>
        </w:rPr>
        <w:t xml:space="preserve">vähemalt </w:t>
      </w:r>
      <w:r w:rsidR="00894C1F" w:rsidRPr="00280404">
        <w:rPr>
          <w:rFonts w:ascii="Arial" w:hAnsi="Arial" w:cs="Arial"/>
          <w:sz w:val="24"/>
          <w:szCs w:val="24"/>
          <w:lang w:val="et-EE"/>
        </w:rPr>
        <w:t>48 tundi</w:t>
      </w:r>
      <w:r w:rsidR="00781FAD" w:rsidRPr="00280404">
        <w:rPr>
          <w:rFonts w:ascii="Arial" w:hAnsi="Arial" w:cs="Arial"/>
          <w:sz w:val="24"/>
          <w:szCs w:val="24"/>
          <w:lang w:val="et-EE"/>
        </w:rPr>
        <w:t>.</w:t>
      </w:r>
    </w:p>
    <w:p w14:paraId="363F2BD6" w14:textId="778ABF65" w:rsidR="00C2235D" w:rsidRPr="00280404" w:rsidRDefault="00981CBF" w:rsidP="00A70BB0">
      <w:pPr>
        <w:spacing w:before="120" w:after="0" w:line="240" w:lineRule="auto"/>
        <w:jc w:val="both"/>
        <w:rPr>
          <w:rFonts w:ascii="Arial" w:hAnsi="Arial" w:cs="Arial"/>
          <w:sz w:val="24"/>
          <w:szCs w:val="24"/>
          <w:lang w:val="et-EE"/>
        </w:rPr>
      </w:pPr>
      <w:r w:rsidRPr="00280404">
        <w:rPr>
          <w:rFonts w:ascii="Arial" w:hAnsi="Arial" w:cs="Arial"/>
          <w:sz w:val="24"/>
          <w:szCs w:val="24"/>
          <w:lang w:val="et-EE"/>
        </w:rPr>
        <w:t>Alternatiiv</w:t>
      </w:r>
      <w:r w:rsidR="00A70BB0" w:rsidRPr="00280404">
        <w:rPr>
          <w:rFonts w:ascii="Arial" w:hAnsi="Arial" w:cs="Arial"/>
          <w:sz w:val="24"/>
          <w:szCs w:val="24"/>
          <w:lang w:val="et-EE"/>
        </w:rPr>
        <w:t>ne ettepanek</w:t>
      </w:r>
      <w:r w:rsidRPr="00280404">
        <w:rPr>
          <w:rFonts w:ascii="Arial" w:hAnsi="Arial" w:cs="Arial"/>
          <w:sz w:val="24"/>
          <w:szCs w:val="24"/>
          <w:lang w:val="et-EE"/>
        </w:rPr>
        <w:t xml:space="preserve"> on vähendada viidatud lõigetes järjestikust puhkeaega 11 tunni võrra.</w:t>
      </w:r>
      <w:r w:rsidR="00115653" w:rsidRPr="00280404">
        <w:rPr>
          <w:rFonts w:ascii="Arial" w:hAnsi="Arial" w:cs="Arial"/>
          <w:sz w:val="24"/>
          <w:szCs w:val="24"/>
          <w:lang w:val="et-EE"/>
        </w:rPr>
        <w:t xml:space="preserve"> Sellisel juhul oleks graafikuga töötaja iganädalane puhkeaeg </w:t>
      </w:r>
      <w:r w:rsidR="00ED7546" w:rsidRPr="00280404">
        <w:rPr>
          <w:rFonts w:ascii="Arial" w:hAnsi="Arial" w:cs="Arial"/>
          <w:sz w:val="24"/>
          <w:szCs w:val="24"/>
          <w:lang w:val="et-EE"/>
        </w:rPr>
        <w:t xml:space="preserve">vähemalt </w:t>
      </w:r>
      <w:r w:rsidR="00115653" w:rsidRPr="00280404">
        <w:rPr>
          <w:rFonts w:ascii="Arial" w:hAnsi="Arial" w:cs="Arial"/>
          <w:sz w:val="24"/>
          <w:szCs w:val="24"/>
          <w:lang w:val="et-EE"/>
        </w:rPr>
        <w:t>25 tundi ja teistel töötajatel 37 tundi, kuid koos igapäevase puhke</w:t>
      </w:r>
      <w:r w:rsidR="007C7C2F" w:rsidRPr="00280404">
        <w:rPr>
          <w:rFonts w:ascii="Arial" w:hAnsi="Arial" w:cs="Arial"/>
          <w:sz w:val="24"/>
          <w:szCs w:val="24"/>
          <w:lang w:val="et-EE"/>
        </w:rPr>
        <w:t>a</w:t>
      </w:r>
      <w:r w:rsidR="00115653" w:rsidRPr="00280404">
        <w:rPr>
          <w:rFonts w:ascii="Arial" w:hAnsi="Arial" w:cs="Arial"/>
          <w:sz w:val="24"/>
          <w:szCs w:val="24"/>
          <w:lang w:val="et-EE"/>
        </w:rPr>
        <w:t xml:space="preserve">jaga oleks järjestikune puhkeaeg </w:t>
      </w:r>
      <w:r w:rsidR="00115653" w:rsidRPr="00280404">
        <w:rPr>
          <w:rFonts w:ascii="Arial" w:hAnsi="Arial" w:cs="Arial"/>
          <w:sz w:val="24"/>
          <w:szCs w:val="24"/>
          <w:lang w:val="et-EE"/>
        </w:rPr>
        <w:lastRenderedPageBreak/>
        <w:t xml:space="preserve">graafikuga töötajal endiselt </w:t>
      </w:r>
      <w:r w:rsidR="00ED7546" w:rsidRPr="00280404">
        <w:rPr>
          <w:rFonts w:ascii="Arial" w:hAnsi="Arial" w:cs="Arial"/>
          <w:sz w:val="24"/>
          <w:szCs w:val="24"/>
          <w:lang w:val="et-EE"/>
        </w:rPr>
        <w:t xml:space="preserve">vähemalt </w:t>
      </w:r>
      <w:r w:rsidR="00115653" w:rsidRPr="00280404">
        <w:rPr>
          <w:rFonts w:ascii="Arial" w:hAnsi="Arial" w:cs="Arial"/>
          <w:sz w:val="24"/>
          <w:szCs w:val="24"/>
          <w:lang w:val="et-EE"/>
        </w:rPr>
        <w:t>36 tundi (25+11)</w:t>
      </w:r>
      <w:r w:rsidR="00D23C63" w:rsidRPr="00280404">
        <w:rPr>
          <w:rFonts w:ascii="Arial" w:hAnsi="Arial" w:cs="Arial"/>
          <w:sz w:val="24"/>
          <w:szCs w:val="24"/>
          <w:lang w:val="et-EE"/>
        </w:rPr>
        <w:t xml:space="preserve"> ja teistel töötajatel </w:t>
      </w:r>
      <w:r w:rsidR="00F05EAD" w:rsidRPr="00280404">
        <w:rPr>
          <w:rFonts w:ascii="Arial" w:hAnsi="Arial" w:cs="Arial"/>
          <w:sz w:val="24"/>
          <w:szCs w:val="24"/>
          <w:lang w:val="et-EE"/>
        </w:rPr>
        <w:t>vähem</w:t>
      </w:r>
      <w:r w:rsidR="00BC1B6A" w:rsidRPr="00280404">
        <w:rPr>
          <w:rFonts w:ascii="Arial" w:hAnsi="Arial" w:cs="Arial"/>
          <w:sz w:val="24"/>
          <w:szCs w:val="24"/>
          <w:lang w:val="et-EE"/>
        </w:rPr>
        <w:t xml:space="preserve">alt </w:t>
      </w:r>
      <w:r w:rsidR="00D23C63" w:rsidRPr="00280404">
        <w:rPr>
          <w:rFonts w:ascii="Arial" w:hAnsi="Arial" w:cs="Arial"/>
          <w:sz w:val="24"/>
          <w:szCs w:val="24"/>
          <w:lang w:val="et-EE"/>
        </w:rPr>
        <w:t>48 tundi (37+11).</w:t>
      </w:r>
    </w:p>
    <w:p w14:paraId="1AAD85CF" w14:textId="6D6C33AD" w:rsidR="003C07EC" w:rsidRPr="00280404" w:rsidRDefault="003C07EC" w:rsidP="00A70BB0">
      <w:pPr>
        <w:spacing w:before="120" w:after="0" w:line="240" w:lineRule="auto"/>
        <w:jc w:val="both"/>
        <w:rPr>
          <w:rFonts w:ascii="Arial" w:hAnsi="Arial" w:cs="Arial"/>
          <w:sz w:val="24"/>
          <w:szCs w:val="24"/>
          <w:lang w:val="et-EE"/>
        </w:rPr>
      </w:pPr>
      <w:r w:rsidRPr="00280404">
        <w:rPr>
          <w:rFonts w:ascii="Arial" w:hAnsi="Arial" w:cs="Arial"/>
          <w:sz w:val="24"/>
          <w:szCs w:val="24"/>
          <w:lang w:val="et-EE"/>
        </w:rPr>
        <w:t xml:space="preserve">Kuna Tööinspektsioon on andnud teada, et hakkab järgima Euroopa Kohtu antud tõlgendust alates 2024. aasta 1. jaanuarist, siis </w:t>
      </w:r>
      <w:r w:rsidR="00660CC0" w:rsidRPr="00280404">
        <w:rPr>
          <w:rFonts w:ascii="Arial" w:hAnsi="Arial" w:cs="Arial"/>
          <w:sz w:val="24"/>
          <w:szCs w:val="24"/>
          <w:lang w:val="et-EE"/>
        </w:rPr>
        <w:t>palume uut tõlgendust mitte kohaldada kuni töölepingu seaduse §</w:t>
      </w:r>
      <w:r w:rsidR="00BC1B6A" w:rsidRPr="00280404">
        <w:rPr>
          <w:rFonts w:ascii="Arial" w:hAnsi="Arial" w:cs="Arial"/>
          <w:sz w:val="24"/>
          <w:szCs w:val="24"/>
          <w:lang w:val="et-EE"/>
        </w:rPr>
        <w:t>-i</w:t>
      </w:r>
      <w:r w:rsidR="00660CC0" w:rsidRPr="00280404">
        <w:rPr>
          <w:rFonts w:ascii="Arial" w:hAnsi="Arial" w:cs="Arial"/>
          <w:sz w:val="24"/>
          <w:szCs w:val="24"/>
          <w:lang w:val="et-EE"/>
        </w:rPr>
        <w:t xml:space="preserve"> 52 muudatuste jõustumiseni.</w:t>
      </w:r>
    </w:p>
    <w:p w14:paraId="51CD7EF0" w14:textId="7A401B72" w:rsidR="00B40EC6" w:rsidRPr="00280404" w:rsidRDefault="00B40EC6" w:rsidP="00DF19BE">
      <w:pPr>
        <w:spacing w:before="120" w:after="0" w:line="240" w:lineRule="auto"/>
        <w:jc w:val="both"/>
        <w:rPr>
          <w:rFonts w:ascii="Arial" w:hAnsi="Arial" w:cs="Arial"/>
          <w:sz w:val="24"/>
          <w:szCs w:val="24"/>
          <w:lang w:val="et-EE"/>
        </w:rPr>
      </w:pPr>
      <w:r w:rsidRPr="00280404">
        <w:rPr>
          <w:rFonts w:ascii="Arial" w:hAnsi="Arial" w:cs="Arial"/>
          <w:sz w:val="24"/>
          <w:szCs w:val="24"/>
          <w:lang w:val="et-EE"/>
        </w:rPr>
        <w:t xml:space="preserve">Põhjendame </w:t>
      </w:r>
      <w:r w:rsidR="00D6572D" w:rsidRPr="00280404">
        <w:rPr>
          <w:rFonts w:ascii="Arial" w:hAnsi="Arial" w:cs="Arial"/>
          <w:sz w:val="24"/>
          <w:szCs w:val="24"/>
          <w:lang w:val="et-EE"/>
        </w:rPr>
        <w:t xml:space="preserve">töölepingu seaduse muutmise </w:t>
      </w:r>
      <w:r w:rsidRPr="00280404">
        <w:rPr>
          <w:rFonts w:ascii="Arial" w:hAnsi="Arial" w:cs="Arial"/>
          <w:sz w:val="24"/>
          <w:szCs w:val="24"/>
          <w:lang w:val="et-EE"/>
        </w:rPr>
        <w:t>ettepanekut järgmiste asjaoludega:</w:t>
      </w:r>
    </w:p>
    <w:p w14:paraId="66D4F21D" w14:textId="78F1B2AD" w:rsidR="00845D80" w:rsidRPr="00280404" w:rsidRDefault="00845D80" w:rsidP="00845D80">
      <w:pPr>
        <w:pStyle w:val="ListParagraph"/>
        <w:numPr>
          <w:ilvl w:val="0"/>
          <w:numId w:val="13"/>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b/>
          <w:bCs/>
          <w:sz w:val="24"/>
          <w:szCs w:val="24"/>
          <w:lang w:val="et-EE"/>
        </w:rPr>
        <w:t xml:space="preserve">Ettepanek ei muuda Eestis aastakümnete jooksul väljakujunenud praktikat, mille kohaselt on graafikuga töötaja iganädalane puhkeaeg koos igapäevase puhkeajaga jätkuvalt vähemalt 36 tundi ja teistel töötajatel </w:t>
      </w:r>
      <w:r w:rsidR="00B0517C" w:rsidRPr="00280404">
        <w:rPr>
          <w:rFonts w:ascii="Arial" w:hAnsi="Arial" w:cs="Arial"/>
          <w:b/>
          <w:bCs/>
          <w:sz w:val="24"/>
          <w:szCs w:val="24"/>
          <w:lang w:val="et-EE"/>
        </w:rPr>
        <w:t xml:space="preserve">vähemalt </w:t>
      </w:r>
      <w:r w:rsidRPr="00280404">
        <w:rPr>
          <w:rFonts w:ascii="Arial" w:hAnsi="Arial" w:cs="Arial"/>
          <w:b/>
          <w:bCs/>
          <w:sz w:val="24"/>
          <w:szCs w:val="24"/>
          <w:lang w:val="et-EE"/>
        </w:rPr>
        <w:t>48 tundi.</w:t>
      </w:r>
      <w:r w:rsidR="00721549" w:rsidRPr="00280404">
        <w:rPr>
          <w:rFonts w:ascii="Arial" w:hAnsi="Arial" w:cs="Arial"/>
          <w:b/>
          <w:bCs/>
          <w:sz w:val="24"/>
          <w:szCs w:val="24"/>
          <w:lang w:val="et-EE"/>
        </w:rPr>
        <w:t xml:space="preserve"> </w:t>
      </w:r>
      <w:r w:rsidR="00721549" w:rsidRPr="00280404">
        <w:rPr>
          <w:rFonts w:ascii="Arial" w:hAnsi="Arial" w:cs="Arial"/>
          <w:sz w:val="24"/>
          <w:szCs w:val="24"/>
          <w:lang w:val="et-EE"/>
        </w:rPr>
        <w:t xml:space="preserve">Seega </w:t>
      </w:r>
      <w:r w:rsidR="00105E04" w:rsidRPr="00280404">
        <w:rPr>
          <w:rFonts w:ascii="Arial" w:hAnsi="Arial" w:cs="Arial"/>
          <w:sz w:val="24"/>
          <w:szCs w:val="24"/>
          <w:lang w:val="et-EE"/>
        </w:rPr>
        <w:t>kehtiks</w:t>
      </w:r>
      <w:r w:rsidR="00721549" w:rsidRPr="00280404">
        <w:rPr>
          <w:rFonts w:ascii="Arial" w:hAnsi="Arial" w:cs="Arial"/>
          <w:sz w:val="24"/>
          <w:szCs w:val="24"/>
          <w:lang w:val="et-EE"/>
        </w:rPr>
        <w:t xml:space="preserve"> nii tööandjatele kui ka töötajatele harjumuspärane </w:t>
      </w:r>
      <w:r w:rsidR="00105E04" w:rsidRPr="00280404">
        <w:rPr>
          <w:rFonts w:ascii="Arial" w:hAnsi="Arial" w:cs="Arial"/>
          <w:sz w:val="24"/>
          <w:szCs w:val="24"/>
          <w:lang w:val="et-EE"/>
        </w:rPr>
        <w:t>põhimõte ka edaspidi.</w:t>
      </w:r>
    </w:p>
    <w:p w14:paraId="72D26492" w14:textId="3DE99D2E" w:rsidR="0081386E" w:rsidRPr="00280404" w:rsidRDefault="0081386E" w:rsidP="0081386E">
      <w:pPr>
        <w:pStyle w:val="ListParagraph"/>
        <w:numPr>
          <w:ilvl w:val="0"/>
          <w:numId w:val="13"/>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b/>
          <w:bCs/>
          <w:sz w:val="24"/>
          <w:szCs w:val="24"/>
          <w:lang w:val="et-EE"/>
        </w:rPr>
        <w:t xml:space="preserve">Ettepaneku jõustamine hoiab ära eelmises osas välja toodud negatiivse mõju tööandjatele ning </w:t>
      </w:r>
      <w:r w:rsidR="008D7976" w:rsidRPr="00280404">
        <w:rPr>
          <w:rFonts w:ascii="Arial" w:hAnsi="Arial" w:cs="Arial"/>
          <w:b/>
          <w:bCs/>
          <w:sz w:val="24"/>
          <w:szCs w:val="24"/>
          <w:lang w:val="et-EE"/>
        </w:rPr>
        <w:t xml:space="preserve">seeläbi ei vähene ka </w:t>
      </w:r>
      <w:r w:rsidRPr="00280404">
        <w:rPr>
          <w:rFonts w:ascii="Arial" w:hAnsi="Arial" w:cs="Arial"/>
          <w:b/>
          <w:bCs/>
          <w:sz w:val="24"/>
          <w:szCs w:val="24"/>
          <w:lang w:val="et-EE"/>
        </w:rPr>
        <w:t>ettevõtete rahvusvaheline konkurentsivõime.</w:t>
      </w:r>
      <w:r w:rsidRPr="00280404">
        <w:rPr>
          <w:rFonts w:ascii="Arial" w:hAnsi="Arial" w:cs="Arial"/>
          <w:sz w:val="24"/>
          <w:szCs w:val="24"/>
          <w:lang w:val="et-EE"/>
        </w:rPr>
        <w:t xml:space="preserve"> </w:t>
      </w:r>
      <w:r w:rsidR="00716CE8" w:rsidRPr="00280404">
        <w:rPr>
          <w:rFonts w:ascii="Arial" w:hAnsi="Arial" w:cs="Arial"/>
          <w:sz w:val="24"/>
          <w:szCs w:val="24"/>
          <w:lang w:val="et-EE"/>
        </w:rPr>
        <w:t xml:space="preserve">See on hästi oluline praeguses olukorras, kus </w:t>
      </w:r>
      <w:r w:rsidR="00DB0D1A" w:rsidRPr="00280404">
        <w:rPr>
          <w:rFonts w:ascii="Arial" w:hAnsi="Arial" w:cs="Arial"/>
          <w:sz w:val="24"/>
          <w:szCs w:val="24"/>
          <w:lang w:val="et-EE"/>
        </w:rPr>
        <w:t xml:space="preserve">ettevõtete konkurentsivõime </w:t>
      </w:r>
      <w:r w:rsidR="0012384D" w:rsidRPr="00280404">
        <w:rPr>
          <w:rFonts w:ascii="Arial" w:hAnsi="Arial" w:cs="Arial"/>
          <w:sz w:val="24"/>
          <w:szCs w:val="24"/>
          <w:lang w:val="et-EE"/>
        </w:rPr>
        <w:t xml:space="preserve">rahvusvahelistel turgudel </w:t>
      </w:r>
      <w:r w:rsidR="00DB0D1A" w:rsidRPr="00280404">
        <w:rPr>
          <w:rFonts w:ascii="Arial" w:hAnsi="Arial" w:cs="Arial"/>
          <w:sz w:val="24"/>
          <w:szCs w:val="24"/>
          <w:lang w:val="et-EE"/>
        </w:rPr>
        <w:t>on viimasel ajal märgatav</w:t>
      </w:r>
      <w:r w:rsidR="00E423D0" w:rsidRPr="00280404">
        <w:rPr>
          <w:rFonts w:ascii="Arial" w:hAnsi="Arial" w:cs="Arial"/>
          <w:sz w:val="24"/>
          <w:szCs w:val="24"/>
          <w:lang w:val="et-EE"/>
        </w:rPr>
        <w:t>a</w:t>
      </w:r>
      <w:r w:rsidR="00DB0D1A" w:rsidRPr="00280404">
        <w:rPr>
          <w:rFonts w:ascii="Arial" w:hAnsi="Arial" w:cs="Arial"/>
          <w:sz w:val="24"/>
          <w:szCs w:val="24"/>
          <w:lang w:val="et-EE"/>
        </w:rPr>
        <w:t>lt vähenenud</w:t>
      </w:r>
      <w:r w:rsidR="00C82BCE" w:rsidRPr="00280404">
        <w:rPr>
          <w:rFonts w:ascii="Arial" w:hAnsi="Arial" w:cs="Arial"/>
          <w:sz w:val="24"/>
          <w:szCs w:val="24"/>
          <w:lang w:val="et-EE"/>
        </w:rPr>
        <w:t>, mi</w:t>
      </w:r>
      <w:r w:rsidR="00644B10" w:rsidRPr="00280404">
        <w:rPr>
          <w:rFonts w:ascii="Arial" w:hAnsi="Arial" w:cs="Arial"/>
          <w:sz w:val="24"/>
          <w:szCs w:val="24"/>
          <w:lang w:val="et-EE"/>
        </w:rPr>
        <w:t>da kinnitab muu hulgas asjaolu, et Eesti majandus on langenud alates eelmise aasta teisest kvartalist.</w:t>
      </w:r>
    </w:p>
    <w:p w14:paraId="340DCAF0" w14:textId="257A8BE4" w:rsidR="00220C8E" w:rsidRPr="00280404" w:rsidRDefault="00220C8E" w:rsidP="002609DD">
      <w:pPr>
        <w:pStyle w:val="ListParagraph"/>
        <w:numPr>
          <w:ilvl w:val="0"/>
          <w:numId w:val="13"/>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b/>
          <w:bCs/>
          <w:sz w:val="24"/>
          <w:szCs w:val="24"/>
          <w:lang w:val="et-EE"/>
        </w:rPr>
        <w:t>Esitatud ettepanek on kooskõlas ELi õigusega</w:t>
      </w:r>
      <w:r w:rsidR="002D7F24" w:rsidRPr="00280404">
        <w:rPr>
          <w:rFonts w:ascii="Arial" w:hAnsi="Arial" w:cs="Arial"/>
          <w:b/>
          <w:bCs/>
          <w:sz w:val="24"/>
          <w:szCs w:val="24"/>
          <w:lang w:val="et-EE"/>
        </w:rPr>
        <w:t xml:space="preserve"> ja Euroopa Kohtu otsusega</w:t>
      </w:r>
      <w:r w:rsidR="0080176C" w:rsidRPr="00280404">
        <w:rPr>
          <w:rFonts w:ascii="Arial" w:hAnsi="Arial" w:cs="Arial"/>
          <w:b/>
          <w:bCs/>
          <w:sz w:val="24"/>
          <w:szCs w:val="24"/>
          <w:lang w:val="et-EE"/>
        </w:rPr>
        <w:t>.</w:t>
      </w:r>
      <w:r w:rsidR="0080176C" w:rsidRPr="00280404">
        <w:rPr>
          <w:rFonts w:ascii="Arial" w:hAnsi="Arial" w:cs="Arial"/>
          <w:sz w:val="24"/>
          <w:szCs w:val="24"/>
          <w:lang w:val="et-EE"/>
        </w:rPr>
        <w:t xml:space="preserve"> Direktiivi 2003/88 artiklis </w:t>
      </w:r>
      <w:r w:rsidR="00DF19BE" w:rsidRPr="00280404">
        <w:rPr>
          <w:rFonts w:ascii="Arial" w:hAnsi="Arial" w:cs="Arial"/>
          <w:sz w:val="24"/>
          <w:szCs w:val="24"/>
          <w:lang w:val="et-EE"/>
        </w:rPr>
        <w:t>5</w:t>
      </w:r>
      <w:r w:rsidR="0080176C" w:rsidRPr="00280404">
        <w:rPr>
          <w:rFonts w:ascii="Arial" w:hAnsi="Arial" w:cs="Arial"/>
          <w:sz w:val="24"/>
          <w:szCs w:val="24"/>
          <w:lang w:val="et-EE"/>
        </w:rPr>
        <w:t xml:space="preserve"> </w:t>
      </w:r>
      <w:r w:rsidR="00515774" w:rsidRPr="00280404">
        <w:rPr>
          <w:rFonts w:ascii="Arial" w:hAnsi="Arial" w:cs="Arial"/>
          <w:sz w:val="24"/>
          <w:szCs w:val="24"/>
          <w:lang w:val="et-EE"/>
        </w:rPr>
        <w:t>„</w:t>
      </w:r>
      <w:r w:rsidR="0086359F" w:rsidRPr="00280404">
        <w:rPr>
          <w:rFonts w:ascii="Arial" w:hAnsi="Arial" w:cs="Arial"/>
          <w:sz w:val="24"/>
          <w:szCs w:val="24"/>
          <w:lang w:val="et-EE"/>
        </w:rPr>
        <w:t>I</w:t>
      </w:r>
      <w:r w:rsidR="00515774" w:rsidRPr="00280404">
        <w:rPr>
          <w:rFonts w:ascii="Arial" w:hAnsi="Arial" w:cs="Arial"/>
          <w:sz w:val="24"/>
          <w:szCs w:val="24"/>
          <w:lang w:val="et-EE"/>
        </w:rPr>
        <w:t>ganädalane puhkeaeg“ on ette nähtud, et l</w:t>
      </w:r>
      <w:r w:rsidR="00DF19BE" w:rsidRPr="00280404">
        <w:rPr>
          <w:rFonts w:ascii="Arial" w:hAnsi="Arial" w:cs="Arial"/>
          <w:sz w:val="24"/>
          <w:szCs w:val="24"/>
          <w:lang w:val="et-EE"/>
        </w:rPr>
        <w:t xml:space="preserve">iikmesriigid </w:t>
      </w:r>
      <w:r w:rsidR="00515774" w:rsidRPr="00280404">
        <w:rPr>
          <w:rFonts w:ascii="Arial" w:hAnsi="Arial" w:cs="Arial"/>
          <w:sz w:val="24"/>
          <w:szCs w:val="24"/>
          <w:lang w:val="et-EE"/>
        </w:rPr>
        <w:t>peavad võtma v</w:t>
      </w:r>
      <w:r w:rsidR="00DF19BE" w:rsidRPr="00280404">
        <w:rPr>
          <w:rFonts w:ascii="Arial" w:hAnsi="Arial" w:cs="Arial"/>
          <w:sz w:val="24"/>
          <w:szCs w:val="24"/>
          <w:lang w:val="et-EE"/>
        </w:rPr>
        <w:t>ajalikke meetmeid, et tagada iga töötaja õigus vähemalt 24</w:t>
      </w:r>
      <w:r w:rsidR="00F4782E" w:rsidRPr="00280404">
        <w:rPr>
          <w:rFonts w:ascii="Arial" w:hAnsi="Arial" w:cs="Arial"/>
          <w:sz w:val="24"/>
          <w:szCs w:val="24"/>
          <w:lang w:val="et-EE"/>
        </w:rPr>
        <w:t>-</w:t>
      </w:r>
      <w:r w:rsidR="00DF19BE" w:rsidRPr="00280404">
        <w:rPr>
          <w:rFonts w:ascii="Arial" w:hAnsi="Arial" w:cs="Arial"/>
          <w:sz w:val="24"/>
          <w:szCs w:val="24"/>
          <w:lang w:val="et-EE"/>
        </w:rPr>
        <w:t>tunnisele katkestamatule puhkeajale iga seitsmepäevase ajavahemiku kohta</w:t>
      </w:r>
      <w:r w:rsidR="00A66F26" w:rsidRPr="00280404">
        <w:rPr>
          <w:lang w:val="et-EE"/>
        </w:rPr>
        <w:t xml:space="preserve"> </w:t>
      </w:r>
      <w:r w:rsidR="00A66F26" w:rsidRPr="00280404">
        <w:rPr>
          <w:rFonts w:ascii="Arial" w:hAnsi="Arial" w:cs="Arial"/>
          <w:sz w:val="24"/>
          <w:szCs w:val="24"/>
          <w:lang w:val="et-EE"/>
        </w:rPr>
        <w:t>lisaks 11</w:t>
      </w:r>
      <w:r w:rsidR="00B0517C" w:rsidRPr="00280404">
        <w:rPr>
          <w:rFonts w:ascii="Arial" w:hAnsi="Arial" w:cs="Arial"/>
          <w:sz w:val="24"/>
          <w:szCs w:val="24"/>
          <w:lang w:val="et-EE"/>
        </w:rPr>
        <w:t>-</w:t>
      </w:r>
      <w:r w:rsidR="00A66F26" w:rsidRPr="00280404">
        <w:rPr>
          <w:rFonts w:ascii="Arial" w:hAnsi="Arial" w:cs="Arial"/>
          <w:sz w:val="24"/>
          <w:szCs w:val="24"/>
          <w:lang w:val="et-EE"/>
        </w:rPr>
        <w:t>tunnisele igapäevasele puhk</w:t>
      </w:r>
      <w:r w:rsidR="0052307F" w:rsidRPr="00280404">
        <w:rPr>
          <w:rFonts w:ascii="Arial" w:hAnsi="Arial" w:cs="Arial"/>
          <w:sz w:val="24"/>
          <w:szCs w:val="24"/>
          <w:lang w:val="et-EE"/>
        </w:rPr>
        <w:t xml:space="preserve">eajale. </w:t>
      </w:r>
      <w:r w:rsidR="00C7280A" w:rsidRPr="00280404">
        <w:rPr>
          <w:rFonts w:ascii="Arial" w:hAnsi="Arial" w:cs="Arial"/>
          <w:sz w:val="24"/>
          <w:szCs w:val="24"/>
          <w:lang w:val="et-EE"/>
        </w:rPr>
        <w:t>Seega direktiivi kohaselt peab iganädalane puhkeaeg koos igapäevase puhkeajaga olema kokku vähemalt 35 tundi.</w:t>
      </w:r>
      <w:r w:rsidR="00B0517C" w:rsidRPr="00280404">
        <w:rPr>
          <w:rFonts w:ascii="Arial" w:hAnsi="Arial" w:cs="Arial"/>
          <w:sz w:val="24"/>
          <w:szCs w:val="24"/>
          <w:lang w:val="et-EE"/>
        </w:rPr>
        <w:t xml:space="preserve"> Meie ettepaneku kohaselt oleks </w:t>
      </w:r>
      <w:r w:rsidR="00481CBA" w:rsidRPr="00280404">
        <w:rPr>
          <w:rFonts w:ascii="Arial" w:hAnsi="Arial" w:cs="Arial"/>
          <w:sz w:val="24"/>
          <w:szCs w:val="24"/>
          <w:lang w:val="et-EE"/>
        </w:rPr>
        <w:t xml:space="preserve">järjestikune </w:t>
      </w:r>
      <w:r w:rsidR="00B0517C" w:rsidRPr="00280404">
        <w:rPr>
          <w:rFonts w:ascii="Arial" w:hAnsi="Arial" w:cs="Arial"/>
          <w:sz w:val="24"/>
          <w:szCs w:val="24"/>
          <w:lang w:val="et-EE"/>
        </w:rPr>
        <w:t xml:space="preserve">puhkeaeg </w:t>
      </w:r>
      <w:r w:rsidR="00927758" w:rsidRPr="00280404">
        <w:rPr>
          <w:rFonts w:ascii="Arial" w:hAnsi="Arial" w:cs="Arial"/>
          <w:sz w:val="24"/>
          <w:szCs w:val="24"/>
          <w:lang w:val="et-EE"/>
        </w:rPr>
        <w:t>vähemalt 36 või 48 tundi.</w:t>
      </w:r>
    </w:p>
    <w:p w14:paraId="48558890" w14:textId="6E66B9F9" w:rsidR="00A97C6F" w:rsidRPr="00280404" w:rsidRDefault="00A97C6F" w:rsidP="00A97C6F">
      <w:pPr>
        <w:pStyle w:val="ListParagraph"/>
        <w:numPr>
          <w:ilvl w:val="0"/>
          <w:numId w:val="13"/>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b/>
          <w:bCs/>
          <w:sz w:val="24"/>
          <w:szCs w:val="24"/>
          <w:lang w:val="et-EE"/>
        </w:rPr>
        <w:t>Euroopa Kohtu otsuse mõte ei olnud anda töötajatele juurde täiendavat puhkeaega, vaid Euroopa Kohus andis juhiseid, kuidas tõlgendada puhkeaega reguleerivat ELi direktiivi. Kuna Eesti on varasemalt direktiivist ekslikult aru saanud, siis on mõistlik vastav eksimus parandada ka töölepingu seaduses.</w:t>
      </w:r>
      <w:r w:rsidR="00FB5BB6" w:rsidRPr="00280404">
        <w:rPr>
          <w:rFonts w:ascii="Arial" w:hAnsi="Arial" w:cs="Arial"/>
          <w:sz w:val="24"/>
          <w:szCs w:val="24"/>
          <w:lang w:val="et-EE"/>
        </w:rPr>
        <w:t xml:space="preserve"> Hiljuti muutis ka Tšehhi iganädalase puhkeaja 24-tunniseks, kusjuures muudatuse ajendiks oli </w:t>
      </w:r>
      <w:r w:rsidR="00A95E29" w:rsidRPr="00280404">
        <w:rPr>
          <w:rFonts w:ascii="Arial" w:hAnsi="Arial" w:cs="Arial"/>
          <w:sz w:val="24"/>
          <w:szCs w:val="24"/>
          <w:lang w:val="et-EE"/>
        </w:rPr>
        <w:t xml:space="preserve">just </w:t>
      </w:r>
      <w:r w:rsidR="00FB5BB6" w:rsidRPr="00280404">
        <w:rPr>
          <w:rFonts w:ascii="Arial" w:hAnsi="Arial" w:cs="Arial"/>
          <w:sz w:val="24"/>
          <w:szCs w:val="24"/>
          <w:lang w:val="et-EE"/>
        </w:rPr>
        <w:t>Euroopa Kohtu otsus.</w:t>
      </w:r>
    </w:p>
    <w:p w14:paraId="69FEFD4D" w14:textId="6F5A663F" w:rsidR="00871890" w:rsidRPr="00280404" w:rsidRDefault="00D10F3E" w:rsidP="0010351E">
      <w:pPr>
        <w:pStyle w:val="ListParagraph"/>
        <w:numPr>
          <w:ilvl w:val="0"/>
          <w:numId w:val="13"/>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b/>
          <w:bCs/>
          <w:sz w:val="24"/>
          <w:szCs w:val="24"/>
          <w:lang w:val="et-EE"/>
        </w:rPr>
        <w:t>Mitmes liikmesriigis kehtib madalam miinimumnõue iganädalase puhkeaja osas kui Eestis.</w:t>
      </w:r>
      <w:r w:rsidRPr="00280404">
        <w:rPr>
          <w:rFonts w:ascii="Arial" w:hAnsi="Arial" w:cs="Arial"/>
          <w:sz w:val="24"/>
          <w:szCs w:val="24"/>
          <w:lang w:val="et-EE"/>
        </w:rPr>
        <w:t xml:space="preserve"> </w:t>
      </w:r>
      <w:r w:rsidR="00496E7F" w:rsidRPr="00280404">
        <w:rPr>
          <w:rFonts w:ascii="Arial" w:hAnsi="Arial" w:cs="Arial"/>
          <w:sz w:val="24"/>
          <w:szCs w:val="24"/>
          <w:lang w:val="et-EE"/>
        </w:rPr>
        <w:t xml:space="preserve">Meile teadaolevalt on </w:t>
      </w:r>
      <w:r w:rsidR="00AB2FB1" w:rsidRPr="00280404">
        <w:rPr>
          <w:rFonts w:ascii="Arial" w:hAnsi="Arial" w:cs="Arial"/>
          <w:sz w:val="24"/>
          <w:szCs w:val="24"/>
          <w:lang w:val="et-EE"/>
        </w:rPr>
        <w:t>näiteks Itaalias ja Taanis võetud EL-i direktiiv</w:t>
      </w:r>
      <w:r w:rsidR="008930C4" w:rsidRPr="00280404">
        <w:rPr>
          <w:rFonts w:ascii="Arial" w:hAnsi="Arial" w:cs="Arial"/>
          <w:sz w:val="24"/>
          <w:szCs w:val="24"/>
          <w:lang w:val="et-EE"/>
        </w:rPr>
        <w:t xml:space="preserve">ist tulenev nõue </w:t>
      </w:r>
      <w:r w:rsidR="000F2BE6" w:rsidRPr="00280404">
        <w:rPr>
          <w:rFonts w:ascii="Arial" w:hAnsi="Arial" w:cs="Arial"/>
          <w:sz w:val="24"/>
          <w:szCs w:val="24"/>
          <w:lang w:val="et-EE"/>
        </w:rPr>
        <w:t xml:space="preserve">selliselt üle, et iganädalane puhkeaeg on 24 tundi, millele lisandub igapäevane puhkeaeg </w:t>
      </w:r>
      <w:r w:rsidR="00661404" w:rsidRPr="00280404">
        <w:rPr>
          <w:rFonts w:ascii="Arial" w:hAnsi="Arial" w:cs="Arial"/>
          <w:sz w:val="24"/>
          <w:szCs w:val="24"/>
          <w:lang w:val="et-EE"/>
        </w:rPr>
        <w:t xml:space="preserve">11 tundi. Seega </w:t>
      </w:r>
      <w:r w:rsidR="008E7791" w:rsidRPr="00280404">
        <w:rPr>
          <w:rFonts w:ascii="Arial" w:hAnsi="Arial" w:cs="Arial"/>
          <w:sz w:val="24"/>
          <w:szCs w:val="24"/>
          <w:lang w:val="et-EE"/>
        </w:rPr>
        <w:t xml:space="preserve">on need riigid lähtunud direktiivi miinimumnõudest ja ei ole seda rangemalt üle võtnud </w:t>
      </w:r>
      <w:r w:rsidR="006A58B2" w:rsidRPr="00280404">
        <w:rPr>
          <w:rFonts w:ascii="Arial" w:hAnsi="Arial" w:cs="Arial"/>
          <w:sz w:val="24"/>
          <w:szCs w:val="24"/>
          <w:lang w:val="et-EE"/>
        </w:rPr>
        <w:t>erinevalt</w:t>
      </w:r>
      <w:r w:rsidR="008E7791" w:rsidRPr="00280404">
        <w:rPr>
          <w:rFonts w:ascii="Arial" w:hAnsi="Arial" w:cs="Arial"/>
          <w:sz w:val="24"/>
          <w:szCs w:val="24"/>
          <w:lang w:val="et-EE"/>
        </w:rPr>
        <w:t xml:space="preserve"> Eesti</w:t>
      </w:r>
      <w:r w:rsidR="006A58B2" w:rsidRPr="00280404">
        <w:rPr>
          <w:rFonts w:ascii="Arial" w:hAnsi="Arial" w:cs="Arial"/>
          <w:sz w:val="24"/>
          <w:szCs w:val="24"/>
          <w:lang w:val="et-EE"/>
        </w:rPr>
        <w:t>st</w:t>
      </w:r>
      <w:r w:rsidR="008E7791" w:rsidRPr="00280404">
        <w:rPr>
          <w:rFonts w:ascii="Arial" w:hAnsi="Arial" w:cs="Arial"/>
          <w:sz w:val="24"/>
          <w:szCs w:val="24"/>
          <w:lang w:val="et-EE"/>
        </w:rPr>
        <w:t xml:space="preserve">. Ka </w:t>
      </w:r>
      <w:r w:rsidR="00B83A62" w:rsidRPr="00280404">
        <w:rPr>
          <w:rFonts w:ascii="Arial" w:hAnsi="Arial" w:cs="Arial"/>
          <w:sz w:val="24"/>
          <w:szCs w:val="24"/>
          <w:lang w:val="et-EE"/>
        </w:rPr>
        <w:t xml:space="preserve">paljude teiste liikmesriikide tööõiguses </w:t>
      </w:r>
      <w:r w:rsidR="008E7791" w:rsidRPr="00280404">
        <w:rPr>
          <w:rFonts w:ascii="Arial" w:hAnsi="Arial" w:cs="Arial"/>
          <w:sz w:val="24"/>
          <w:szCs w:val="24"/>
          <w:lang w:val="et-EE"/>
        </w:rPr>
        <w:t xml:space="preserve">on iganädalane puhkeaeg lühem kui Eestis. Näiteks </w:t>
      </w:r>
      <w:r w:rsidR="00EF03DE" w:rsidRPr="00280404">
        <w:rPr>
          <w:rFonts w:ascii="Arial" w:hAnsi="Arial" w:cs="Arial"/>
          <w:sz w:val="24"/>
          <w:szCs w:val="24"/>
          <w:lang w:val="et-EE"/>
        </w:rPr>
        <w:t>Soomes, Leedus</w:t>
      </w:r>
      <w:r w:rsidR="00FF587F" w:rsidRPr="00280404">
        <w:rPr>
          <w:rFonts w:ascii="Arial" w:hAnsi="Arial" w:cs="Arial"/>
          <w:sz w:val="24"/>
          <w:szCs w:val="24"/>
          <w:lang w:val="et-EE"/>
        </w:rPr>
        <w:t>, Prantsusmaal</w:t>
      </w:r>
      <w:r w:rsidR="009E270F" w:rsidRPr="00280404">
        <w:rPr>
          <w:rFonts w:ascii="Arial" w:hAnsi="Arial" w:cs="Arial"/>
          <w:sz w:val="24"/>
          <w:szCs w:val="24"/>
          <w:lang w:val="et-EE"/>
        </w:rPr>
        <w:t xml:space="preserve"> ja </w:t>
      </w:r>
      <w:r w:rsidR="00FF587F" w:rsidRPr="00280404">
        <w:rPr>
          <w:rFonts w:ascii="Arial" w:hAnsi="Arial" w:cs="Arial"/>
          <w:sz w:val="24"/>
          <w:szCs w:val="24"/>
          <w:lang w:val="et-EE"/>
        </w:rPr>
        <w:t>Poolas</w:t>
      </w:r>
      <w:r w:rsidR="009E270F" w:rsidRPr="00280404">
        <w:rPr>
          <w:rFonts w:ascii="Arial" w:hAnsi="Arial" w:cs="Arial"/>
          <w:sz w:val="24"/>
          <w:szCs w:val="24"/>
          <w:lang w:val="et-EE"/>
        </w:rPr>
        <w:t xml:space="preserve"> on see 35 tundi. Eeldame, et </w:t>
      </w:r>
      <w:r w:rsidR="00CA0F6D" w:rsidRPr="00280404">
        <w:rPr>
          <w:rFonts w:ascii="Arial" w:hAnsi="Arial" w:cs="Arial"/>
          <w:sz w:val="24"/>
          <w:szCs w:val="24"/>
          <w:lang w:val="et-EE"/>
        </w:rPr>
        <w:t xml:space="preserve">need riigid kehtestasid 35-tunnise puhkeaja arvestusega, et </w:t>
      </w:r>
      <w:r w:rsidR="00007061" w:rsidRPr="00280404">
        <w:rPr>
          <w:rFonts w:ascii="Arial" w:hAnsi="Arial" w:cs="Arial"/>
          <w:sz w:val="24"/>
          <w:szCs w:val="24"/>
          <w:lang w:val="et-EE"/>
        </w:rPr>
        <w:t xml:space="preserve">see täidaks </w:t>
      </w:r>
      <w:r w:rsidR="008E17BD" w:rsidRPr="00280404">
        <w:rPr>
          <w:rFonts w:ascii="Arial" w:hAnsi="Arial" w:cs="Arial"/>
          <w:sz w:val="24"/>
          <w:szCs w:val="24"/>
          <w:lang w:val="et-EE"/>
        </w:rPr>
        <w:t>direktiivist tuleneva miinimumnõu</w:t>
      </w:r>
      <w:r w:rsidR="00007061" w:rsidRPr="00280404">
        <w:rPr>
          <w:rFonts w:ascii="Arial" w:hAnsi="Arial" w:cs="Arial"/>
          <w:sz w:val="24"/>
          <w:szCs w:val="24"/>
          <w:lang w:val="et-EE"/>
        </w:rPr>
        <w:t>de igapäevase puhkeaja (11 tundi) ja iganädalase puhkeaja (24 tundi) osas</w:t>
      </w:r>
      <w:r w:rsidR="00BD2212" w:rsidRPr="00280404">
        <w:rPr>
          <w:rFonts w:ascii="Arial" w:hAnsi="Arial" w:cs="Arial"/>
          <w:sz w:val="24"/>
          <w:szCs w:val="24"/>
          <w:lang w:val="et-EE"/>
        </w:rPr>
        <w:t xml:space="preserve"> ehk kokku 35 tundi.</w:t>
      </w:r>
    </w:p>
    <w:p w14:paraId="7E7D8797" w14:textId="064FFDC3" w:rsidR="000D6A2A" w:rsidRPr="00280404" w:rsidRDefault="00464C01" w:rsidP="0010351E">
      <w:pPr>
        <w:pStyle w:val="ListParagraph"/>
        <w:numPr>
          <w:ilvl w:val="0"/>
          <w:numId w:val="13"/>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b/>
          <w:bCs/>
          <w:sz w:val="24"/>
          <w:szCs w:val="24"/>
          <w:lang w:val="et-EE"/>
        </w:rPr>
        <w:t xml:space="preserve">Eeldame, et töölepingu seaduse koostajate mõte </w:t>
      </w:r>
      <w:r w:rsidR="00663FAA" w:rsidRPr="00280404">
        <w:rPr>
          <w:rFonts w:ascii="Arial" w:hAnsi="Arial" w:cs="Arial"/>
          <w:b/>
          <w:bCs/>
          <w:sz w:val="24"/>
          <w:szCs w:val="24"/>
          <w:lang w:val="et-EE"/>
        </w:rPr>
        <w:t>ei olnud see, et Eestis tule</w:t>
      </w:r>
      <w:r w:rsidR="001D3B97" w:rsidRPr="00280404">
        <w:rPr>
          <w:rFonts w:ascii="Arial" w:hAnsi="Arial" w:cs="Arial"/>
          <w:b/>
          <w:bCs/>
          <w:sz w:val="24"/>
          <w:szCs w:val="24"/>
          <w:lang w:val="et-EE"/>
        </w:rPr>
        <w:t>b</w:t>
      </w:r>
      <w:r w:rsidR="00663FAA" w:rsidRPr="00280404">
        <w:rPr>
          <w:rFonts w:ascii="Arial" w:hAnsi="Arial" w:cs="Arial"/>
          <w:b/>
          <w:bCs/>
          <w:sz w:val="24"/>
          <w:szCs w:val="24"/>
          <w:lang w:val="et-EE"/>
        </w:rPr>
        <w:t xml:space="preserve"> kasutusele võtta oluliselt pikem iganädalane puhkeaeg kui näeb ette </w:t>
      </w:r>
      <w:r w:rsidR="00663FAA" w:rsidRPr="00280404">
        <w:rPr>
          <w:rFonts w:ascii="Arial" w:hAnsi="Arial" w:cs="Arial"/>
          <w:b/>
          <w:bCs/>
          <w:sz w:val="24"/>
          <w:szCs w:val="24"/>
          <w:lang w:val="et-EE"/>
        </w:rPr>
        <w:lastRenderedPageBreak/>
        <w:t>ELi direktiiv.</w:t>
      </w:r>
      <w:r w:rsidR="00663FAA" w:rsidRPr="00280404">
        <w:rPr>
          <w:rFonts w:ascii="Arial" w:hAnsi="Arial" w:cs="Arial"/>
          <w:sz w:val="24"/>
          <w:szCs w:val="24"/>
          <w:lang w:val="et-EE"/>
        </w:rPr>
        <w:t xml:space="preserve"> </w:t>
      </w:r>
      <w:r w:rsidR="0043708A" w:rsidRPr="00280404">
        <w:rPr>
          <w:rFonts w:ascii="Arial" w:hAnsi="Arial" w:cs="Arial"/>
          <w:sz w:val="24"/>
          <w:szCs w:val="24"/>
          <w:lang w:val="et-EE"/>
        </w:rPr>
        <w:t>Näiteks Euroopa Kohtu otsuse valguses on Eestis i</w:t>
      </w:r>
      <w:r w:rsidR="00CF6EC2" w:rsidRPr="00280404">
        <w:rPr>
          <w:rFonts w:ascii="Arial" w:hAnsi="Arial" w:cs="Arial"/>
          <w:sz w:val="24"/>
          <w:szCs w:val="24"/>
          <w:lang w:val="et-EE"/>
        </w:rPr>
        <w:t>ganädalane puhkeaeg koos iga</w:t>
      </w:r>
      <w:r w:rsidR="00FF0B07" w:rsidRPr="00280404">
        <w:rPr>
          <w:rFonts w:ascii="Arial" w:hAnsi="Arial" w:cs="Arial"/>
          <w:sz w:val="24"/>
          <w:szCs w:val="24"/>
          <w:lang w:val="et-EE"/>
        </w:rPr>
        <w:t>päevase</w:t>
      </w:r>
      <w:r w:rsidR="00CF6EC2" w:rsidRPr="00280404">
        <w:rPr>
          <w:rFonts w:ascii="Arial" w:hAnsi="Arial" w:cs="Arial"/>
          <w:sz w:val="24"/>
          <w:szCs w:val="24"/>
          <w:lang w:val="et-EE"/>
        </w:rPr>
        <w:t xml:space="preserve"> puhkeajaga graafikuga töötajate puhul </w:t>
      </w:r>
      <w:r w:rsidR="001D3B97" w:rsidRPr="00280404">
        <w:rPr>
          <w:rFonts w:ascii="Arial" w:hAnsi="Arial" w:cs="Arial"/>
          <w:sz w:val="24"/>
          <w:szCs w:val="24"/>
          <w:lang w:val="et-EE"/>
        </w:rPr>
        <w:t xml:space="preserve">vähemalt </w:t>
      </w:r>
      <w:r w:rsidR="00CF6EC2" w:rsidRPr="00280404">
        <w:rPr>
          <w:rFonts w:ascii="Arial" w:hAnsi="Arial" w:cs="Arial"/>
          <w:sz w:val="24"/>
          <w:szCs w:val="24"/>
          <w:lang w:val="et-EE"/>
        </w:rPr>
        <w:t>47 tundi ja</w:t>
      </w:r>
      <w:r w:rsidR="001D3B97" w:rsidRPr="00280404">
        <w:rPr>
          <w:rFonts w:ascii="Arial" w:hAnsi="Arial" w:cs="Arial"/>
          <w:sz w:val="24"/>
          <w:szCs w:val="24"/>
          <w:lang w:val="et-EE"/>
        </w:rPr>
        <w:t xml:space="preserve"> </w:t>
      </w:r>
      <w:r w:rsidR="00CF6EC2" w:rsidRPr="00280404">
        <w:rPr>
          <w:rFonts w:ascii="Arial" w:hAnsi="Arial" w:cs="Arial"/>
          <w:sz w:val="24"/>
          <w:szCs w:val="24"/>
          <w:lang w:val="et-EE"/>
        </w:rPr>
        <w:t xml:space="preserve">teistel töötajatel </w:t>
      </w:r>
      <w:r w:rsidR="001D3B97" w:rsidRPr="00280404">
        <w:rPr>
          <w:rFonts w:ascii="Arial" w:hAnsi="Arial" w:cs="Arial"/>
          <w:sz w:val="24"/>
          <w:szCs w:val="24"/>
          <w:lang w:val="et-EE"/>
        </w:rPr>
        <w:t xml:space="preserve">vähemalt </w:t>
      </w:r>
      <w:r w:rsidR="00CF6EC2" w:rsidRPr="00280404">
        <w:rPr>
          <w:rFonts w:ascii="Arial" w:hAnsi="Arial" w:cs="Arial"/>
          <w:sz w:val="24"/>
          <w:szCs w:val="24"/>
          <w:lang w:val="et-EE"/>
        </w:rPr>
        <w:t>59 tundi, samas direktiivist tulenev nõue on 35 tundi.</w:t>
      </w:r>
      <w:r w:rsidR="00C51997" w:rsidRPr="00280404">
        <w:rPr>
          <w:rFonts w:ascii="Arial" w:hAnsi="Arial" w:cs="Arial"/>
          <w:sz w:val="24"/>
          <w:szCs w:val="24"/>
          <w:lang w:val="et-EE"/>
        </w:rPr>
        <w:t xml:space="preserve"> Sellele, et Eesti ei soovinud direktiivi oluliselt rangemalt üle võtta, viitab ka </w:t>
      </w:r>
      <w:r w:rsidR="00BC6420" w:rsidRPr="00280404">
        <w:rPr>
          <w:rFonts w:ascii="Arial" w:hAnsi="Arial" w:cs="Arial"/>
          <w:sz w:val="24"/>
          <w:szCs w:val="24"/>
          <w:lang w:val="et-EE"/>
        </w:rPr>
        <w:t xml:space="preserve">varasem </w:t>
      </w:r>
      <w:r w:rsidR="00C51997" w:rsidRPr="00280404">
        <w:rPr>
          <w:rFonts w:ascii="Arial" w:hAnsi="Arial" w:cs="Arial"/>
          <w:sz w:val="24"/>
          <w:szCs w:val="24"/>
          <w:lang w:val="et-EE"/>
        </w:rPr>
        <w:t>aastatepikkune praktika töölepingu seaduse § 52 tõlgendamise osas.</w:t>
      </w:r>
    </w:p>
    <w:p w14:paraId="7716C371" w14:textId="77777777" w:rsidR="00E139E0" w:rsidRPr="00280404" w:rsidRDefault="00E139E0" w:rsidP="00E139E0">
      <w:pPr>
        <w:pStyle w:val="ListParagraph"/>
        <w:spacing w:before="120" w:after="0" w:line="240" w:lineRule="auto"/>
        <w:ind w:left="714"/>
        <w:contextualSpacing w:val="0"/>
        <w:jc w:val="both"/>
        <w:rPr>
          <w:rFonts w:ascii="Arial" w:hAnsi="Arial" w:cs="Arial"/>
          <w:sz w:val="24"/>
          <w:szCs w:val="24"/>
          <w:lang w:val="et-EE"/>
        </w:rPr>
      </w:pPr>
    </w:p>
    <w:p w14:paraId="4F43D794" w14:textId="6C87109C" w:rsidR="007D17B9" w:rsidRPr="00280404" w:rsidRDefault="00F23ED7" w:rsidP="0010351E">
      <w:pPr>
        <w:spacing w:after="0" w:line="240" w:lineRule="auto"/>
        <w:jc w:val="both"/>
        <w:rPr>
          <w:rFonts w:ascii="Arial" w:hAnsi="Arial" w:cs="Arial"/>
          <w:sz w:val="24"/>
          <w:szCs w:val="24"/>
          <w:lang w:val="et-EE"/>
        </w:rPr>
      </w:pPr>
      <w:r w:rsidRPr="00280404">
        <w:rPr>
          <w:rFonts w:ascii="Arial" w:hAnsi="Arial" w:cs="Arial"/>
          <w:b/>
          <w:bCs/>
          <w:sz w:val="24"/>
          <w:szCs w:val="24"/>
          <w:u w:val="single"/>
          <w:lang w:val="et-EE"/>
        </w:rPr>
        <w:t>Kaubanduskoja ettepanekud</w:t>
      </w:r>
      <w:r w:rsidRPr="00280404">
        <w:rPr>
          <w:rFonts w:ascii="Arial" w:hAnsi="Arial" w:cs="Arial"/>
          <w:sz w:val="24"/>
          <w:szCs w:val="24"/>
          <w:lang w:val="et-EE"/>
        </w:rPr>
        <w:t>:</w:t>
      </w:r>
    </w:p>
    <w:p w14:paraId="70E3C716" w14:textId="5B94C0D7" w:rsidR="00F23ED7" w:rsidRPr="00280404" w:rsidRDefault="00F23ED7" w:rsidP="00F23ED7">
      <w:pPr>
        <w:pStyle w:val="ListParagraph"/>
        <w:numPr>
          <w:ilvl w:val="0"/>
          <w:numId w:val="16"/>
        </w:numPr>
        <w:spacing w:after="0" w:line="240" w:lineRule="auto"/>
        <w:jc w:val="both"/>
        <w:rPr>
          <w:rFonts w:ascii="Arial" w:hAnsi="Arial" w:cs="Arial"/>
          <w:b/>
          <w:bCs/>
          <w:sz w:val="24"/>
          <w:szCs w:val="24"/>
          <w:lang w:val="et-EE"/>
        </w:rPr>
      </w:pPr>
      <w:r w:rsidRPr="00280404">
        <w:rPr>
          <w:rFonts w:ascii="Arial" w:hAnsi="Arial" w:cs="Arial"/>
          <w:b/>
          <w:bCs/>
          <w:sz w:val="24"/>
          <w:szCs w:val="24"/>
          <w:lang w:val="et-EE"/>
        </w:rPr>
        <w:t>Teeme ettepaneku muuta töölepingu seaduse § 52 lg 1 ja 2 sõnastust selliselt, et nendes lõigetes viidatud järjestikune puhkeaeg sisaldab nii igapäevast kui ka iganädalast puhkeaega</w:t>
      </w:r>
      <w:r w:rsidR="00AD444D" w:rsidRPr="00280404">
        <w:rPr>
          <w:rFonts w:ascii="Arial" w:hAnsi="Arial" w:cs="Arial"/>
          <w:b/>
          <w:bCs/>
          <w:sz w:val="24"/>
          <w:szCs w:val="24"/>
          <w:lang w:val="et-EE"/>
        </w:rPr>
        <w:t xml:space="preserve">. Alternatiivne ettepanek on vähendada viidatud lõigetes </w:t>
      </w:r>
      <w:r w:rsidR="005372FE" w:rsidRPr="00280404">
        <w:rPr>
          <w:rFonts w:ascii="Arial" w:hAnsi="Arial" w:cs="Arial"/>
          <w:b/>
          <w:bCs/>
          <w:sz w:val="24"/>
          <w:szCs w:val="24"/>
          <w:lang w:val="et-EE"/>
        </w:rPr>
        <w:t xml:space="preserve">iganädalast </w:t>
      </w:r>
      <w:r w:rsidR="00AD444D" w:rsidRPr="00280404">
        <w:rPr>
          <w:rFonts w:ascii="Arial" w:hAnsi="Arial" w:cs="Arial"/>
          <w:b/>
          <w:bCs/>
          <w:sz w:val="24"/>
          <w:szCs w:val="24"/>
          <w:lang w:val="et-EE"/>
        </w:rPr>
        <w:t>puhkeaega 11 tunni võrra.</w:t>
      </w:r>
    </w:p>
    <w:p w14:paraId="2FAA6B06" w14:textId="27879DEC" w:rsidR="005E1F59" w:rsidRPr="00280404" w:rsidRDefault="009B3326" w:rsidP="00BF47B8">
      <w:pPr>
        <w:pStyle w:val="ListParagraph"/>
        <w:numPr>
          <w:ilvl w:val="0"/>
          <w:numId w:val="16"/>
        </w:numPr>
        <w:spacing w:before="120" w:after="0" w:line="240" w:lineRule="auto"/>
        <w:ind w:left="714" w:hanging="357"/>
        <w:contextualSpacing w:val="0"/>
        <w:jc w:val="both"/>
        <w:rPr>
          <w:rFonts w:ascii="Arial" w:hAnsi="Arial" w:cs="Arial"/>
          <w:sz w:val="24"/>
          <w:szCs w:val="24"/>
          <w:lang w:val="et-EE"/>
        </w:rPr>
      </w:pPr>
      <w:r w:rsidRPr="00280404">
        <w:rPr>
          <w:rFonts w:ascii="Arial" w:hAnsi="Arial" w:cs="Arial"/>
          <w:b/>
          <w:bCs/>
          <w:sz w:val="24"/>
          <w:szCs w:val="24"/>
          <w:lang w:val="et-EE"/>
        </w:rPr>
        <w:t>Kui Majandus- ja Kommunikatsiooniministeeriumi hinnangul ei ole võimalik lähiajal muuta töölepingu seadust</w:t>
      </w:r>
      <w:r w:rsidR="00F12C1F" w:rsidRPr="00280404">
        <w:rPr>
          <w:rFonts w:ascii="Arial" w:hAnsi="Arial" w:cs="Arial"/>
          <w:b/>
          <w:bCs/>
          <w:sz w:val="24"/>
          <w:szCs w:val="24"/>
          <w:lang w:val="et-EE"/>
        </w:rPr>
        <w:t xml:space="preserve">, siis teeme ettepaneku muuta </w:t>
      </w:r>
      <w:r w:rsidR="005372FE" w:rsidRPr="00280404">
        <w:rPr>
          <w:rFonts w:ascii="Arial" w:hAnsi="Arial" w:cs="Arial"/>
          <w:b/>
          <w:bCs/>
          <w:sz w:val="24"/>
          <w:szCs w:val="24"/>
          <w:lang w:val="et-EE"/>
        </w:rPr>
        <w:t xml:space="preserve">töölepingu seaduse § 52 lg 1 ja 2 tõlgendust selliselt, et viidatud sätted ei kehtesta </w:t>
      </w:r>
      <w:r w:rsidR="00065406" w:rsidRPr="00280404">
        <w:rPr>
          <w:rFonts w:ascii="Arial" w:hAnsi="Arial" w:cs="Arial"/>
          <w:b/>
          <w:bCs/>
          <w:sz w:val="24"/>
          <w:szCs w:val="24"/>
          <w:lang w:val="et-EE"/>
        </w:rPr>
        <w:t>iganädalast puhke</w:t>
      </w:r>
      <w:r w:rsidR="00B218DB" w:rsidRPr="00280404">
        <w:rPr>
          <w:rFonts w:ascii="Arial" w:hAnsi="Arial" w:cs="Arial"/>
          <w:b/>
          <w:bCs/>
          <w:sz w:val="24"/>
          <w:szCs w:val="24"/>
          <w:lang w:val="et-EE"/>
        </w:rPr>
        <w:t xml:space="preserve">aega, </w:t>
      </w:r>
      <w:r w:rsidR="00065406" w:rsidRPr="00280404">
        <w:rPr>
          <w:rFonts w:ascii="Arial" w:hAnsi="Arial" w:cs="Arial"/>
          <w:b/>
          <w:bCs/>
          <w:sz w:val="24"/>
          <w:szCs w:val="24"/>
          <w:lang w:val="et-EE"/>
        </w:rPr>
        <w:t xml:space="preserve">vaid see on iganädalase ja igapäevase puhkeaja summa. </w:t>
      </w:r>
      <w:r w:rsidR="00A5777C" w:rsidRPr="00280404">
        <w:rPr>
          <w:rFonts w:ascii="Arial" w:hAnsi="Arial" w:cs="Arial"/>
          <w:sz w:val="24"/>
          <w:szCs w:val="24"/>
          <w:lang w:val="et-EE"/>
        </w:rPr>
        <w:t>K</w:t>
      </w:r>
      <w:r w:rsidR="00065406" w:rsidRPr="00280404">
        <w:rPr>
          <w:rFonts w:ascii="Arial" w:hAnsi="Arial" w:cs="Arial"/>
          <w:sz w:val="24"/>
          <w:szCs w:val="24"/>
          <w:lang w:val="et-EE"/>
        </w:rPr>
        <w:t>ehtiv töölepingu seadus</w:t>
      </w:r>
      <w:r w:rsidR="00A5777C" w:rsidRPr="00280404">
        <w:rPr>
          <w:rFonts w:ascii="Arial" w:hAnsi="Arial" w:cs="Arial"/>
          <w:sz w:val="24"/>
          <w:szCs w:val="24"/>
          <w:lang w:val="et-EE"/>
        </w:rPr>
        <w:t xml:space="preserve"> võimaldab meie hinnangul sellist tõlgendust</w:t>
      </w:r>
      <w:r w:rsidR="00AF59FD" w:rsidRPr="00280404">
        <w:rPr>
          <w:rFonts w:ascii="Arial" w:hAnsi="Arial" w:cs="Arial"/>
          <w:sz w:val="24"/>
          <w:szCs w:val="24"/>
          <w:lang w:val="et-EE"/>
        </w:rPr>
        <w:t xml:space="preserve">. Kuigi töölepingu seaduse § 52 pealkiri on </w:t>
      </w:r>
      <w:r w:rsidR="00FD1532" w:rsidRPr="00280404">
        <w:rPr>
          <w:rFonts w:ascii="Arial" w:hAnsi="Arial" w:cs="Arial"/>
          <w:sz w:val="24"/>
          <w:szCs w:val="24"/>
          <w:lang w:val="et-EE"/>
        </w:rPr>
        <w:t>„I</w:t>
      </w:r>
      <w:r w:rsidR="00AF59FD" w:rsidRPr="00280404">
        <w:rPr>
          <w:rFonts w:ascii="Arial" w:hAnsi="Arial" w:cs="Arial"/>
          <w:sz w:val="24"/>
          <w:szCs w:val="24"/>
          <w:lang w:val="et-EE"/>
        </w:rPr>
        <w:t>ganädalane puhkeaeg</w:t>
      </w:r>
      <w:r w:rsidR="00FD1532" w:rsidRPr="00280404">
        <w:rPr>
          <w:rFonts w:ascii="Arial" w:hAnsi="Arial" w:cs="Arial"/>
          <w:sz w:val="24"/>
          <w:szCs w:val="24"/>
          <w:lang w:val="et-EE"/>
        </w:rPr>
        <w:t>“</w:t>
      </w:r>
      <w:r w:rsidR="00AF59FD" w:rsidRPr="00280404">
        <w:rPr>
          <w:rFonts w:ascii="Arial" w:hAnsi="Arial" w:cs="Arial"/>
          <w:sz w:val="24"/>
          <w:szCs w:val="24"/>
          <w:lang w:val="et-EE"/>
        </w:rPr>
        <w:t xml:space="preserve">, siis </w:t>
      </w:r>
      <w:r w:rsidR="00065406" w:rsidRPr="00280404">
        <w:rPr>
          <w:rFonts w:ascii="Arial" w:hAnsi="Arial" w:cs="Arial"/>
          <w:sz w:val="24"/>
          <w:szCs w:val="24"/>
          <w:lang w:val="et-EE"/>
        </w:rPr>
        <w:t>§</w:t>
      </w:r>
      <w:r w:rsidR="0053560A" w:rsidRPr="00280404">
        <w:rPr>
          <w:rFonts w:ascii="Arial" w:hAnsi="Arial" w:cs="Arial"/>
          <w:sz w:val="24"/>
          <w:szCs w:val="24"/>
          <w:lang w:val="et-EE"/>
        </w:rPr>
        <w:t>-i</w:t>
      </w:r>
      <w:r w:rsidR="00065406" w:rsidRPr="00280404">
        <w:rPr>
          <w:rFonts w:ascii="Arial" w:hAnsi="Arial" w:cs="Arial"/>
          <w:sz w:val="24"/>
          <w:szCs w:val="24"/>
          <w:lang w:val="et-EE"/>
        </w:rPr>
        <w:t xml:space="preserve"> 52 </w:t>
      </w:r>
      <w:r w:rsidR="00AF59FD" w:rsidRPr="00280404">
        <w:rPr>
          <w:rFonts w:ascii="Arial" w:hAnsi="Arial" w:cs="Arial"/>
          <w:sz w:val="24"/>
          <w:szCs w:val="24"/>
          <w:lang w:val="et-EE"/>
        </w:rPr>
        <w:t>lõiked ei kasuta mõistet „iganädalane puhkeaeg“</w:t>
      </w:r>
      <w:r w:rsidR="00CB6652" w:rsidRPr="00280404">
        <w:rPr>
          <w:rFonts w:ascii="Arial" w:hAnsi="Arial" w:cs="Arial"/>
          <w:sz w:val="24"/>
          <w:szCs w:val="24"/>
          <w:lang w:val="et-EE"/>
        </w:rPr>
        <w:t xml:space="preserve">, vaid </w:t>
      </w:r>
      <w:r w:rsidR="006C3D9F" w:rsidRPr="00280404">
        <w:rPr>
          <w:rFonts w:ascii="Arial" w:hAnsi="Arial" w:cs="Arial"/>
          <w:sz w:val="24"/>
          <w:szCs w:val="24"/>
          <w:lang w:val="et-EE"/>
        </w:rPr>
        <w:t>mõistet „</w:t>
      </w:r>
      <w:r w:rsidR="00C259AF" w:rsidRPr="00280404">
        <w:rPr>
          <w:rFonts w:ascii="Arial" w:hAnsi="Arial" w:cs="Arial"/>
          <w:sz w:val="24"/>
          <w:szCs w:val="24"/>
          <w:lang w:val="et-EE"/>
        </w:rPr>
        <w:t>järjestikune puhkeaeg</w:t>
      </w:r>
      <w:r w:rsidR="006C3D9F" w:rsidRPr="00280404">
        <w:rPr>
          <w:rFonts w:ascii="Arial" w:hAnsi="Arial" w:cs="Arial"/>
          <w:sz w:val="24"/>
          <w:szCs w:val="24"/>
          <w:lang w:val="et-EE"/>
        </w:rPr>
        <w:t xml:space="preserve">“, mille alla saab paigutada nii igapäevase kui ka iganädalase puhkeaja. </w:t>
      </w:r>
      <w:r w:rsidR="002829D8" w:rsidRPr="00280404">
        <w:rPr>
          <w:rFonts w:ascii="Arial" w:hAnsi="Arial" w:cs="Arial"/>
          <w:sz w:val="24"/>
          <w:szCs w:val="24"/>
          <w:lang w:val="et-EE"/>
        </w:rPr>
        <w:t xml:space="preserve">Sisuliselt on sellist tõlgendust ka aastaid kasutatud. </w:t>
      </w:r>
      <w:r w:rsidR="006C3D9F" w:rsidRPr="00280404">
        <w:rPr>
          <w:rFonts w:ascii="Arial" w:hAnsi="Arial" w:cs="Arial"/>
          <w:sz w:val="24"/>
          <w:szCs w:val="24"/>
          <w:lang w:val="et-EE"/>
        </w:rPr>
        <w:t xml:space="preserve">Samas õigusselguse tagamiseks </w:t>
      </w:r>
      <w:r w:rsidR="00A024BC">
        <w:rPr>
          <w:rFonts w:ascii="Arial" w:hAnsi="Arial" w:cs="Arial"/>
          <w:sz w:val="24"/>
          <w:szCs w:val="24"/>
          <w:lang w:val="et-EE"/>
        </w:rPr>
        <w:t>on</w:t>
      </w:r>
      <w:r w:rsidR="006C3D9F" w:rsidRPr="00280404">
        <w:rPr>
          <w:rFonts w:ascii="Arial" w:hAnsi="Arial" w:cs="Arial"/>
          <w:sz w:val="24"/>
          <w:szCs w:val="24"/>
          <w:lang w:val="et-EE"/>
        </w:rPr>
        <w:t xml:space="preserve"> mõistlik ka selle lahenduse puhul pikemas perspektiivis seadust muuta.</w:t>
      </w:r>
    </w:p>
    <w:p w14:paraId="21A87B5A" w14:textId="66A61B92" w:rsidR="00AD444D" w:rsidRPr="00280404" w:rsidRDefault="00D35E82" w:rsidP="009257C9">
      <w:pPr>
        <w:pStyle w:val="ListParagraph"/>
        <w:numPr>
          <w:ilvl w:val="0"/>
          <w:numId w:val="16"/>
        </w:numPr>
        <w:spacing w:before="120" w:after="0" w:line="240" w:lineRule="auto"/>
        <w:ind w:left="714" w:hanging="357"/>
        <w:contextualSpacing w:val="0"/>
        <w:jc w:val="both"/>
        <w:rPr>
          <w:rFonts w:ascii="Arial" w:hAnsi="Arial" w:cs="Arial"/>
          <w:b/>
          <w:bCs/>
          <w:sz w:val="24"/>
          <w:szCs w:val="24"/>
          <w:lang w:val="et-EE"/>
        </w:rPr>
      </w:pPr>
      <w:r w:rsidRPr="00280404">
        <w:rPr>
          <w:rFonts w:ascii="Arial" w:hAnsi="Arial" w:cs="Arial"/>
          <w:b/>
          <w:bCs/>
          <w:sz w:val="24"/>
          <w:szCs w:val="24"/>
          <w:lang w:val="et-EE"/>
        </w:rPr>
        <w:t xml:space="preserve">Palume Tööinspektsioonil mitte kohaldada </w:t>
      </w:r>
      <w:r w:rsidR="00FF3AB4" w:rsidRPr="00280404">
        <w:rPr>
          <w:rFonts w:ascii="Arial" w:hAnsi="Arial" w:cs="Arial"/>
          <w:b/>
          <w:bCs/>
          <w:sz w:val="24"/>
          <w:szCs w:val="24"/>
          <w:lang w:val="et-EE"/>
        </w:rPr>
        <w:t xml:space="preserve">uut tõlgendust </w:t>
      </w:r>
      <w:r w:rsidRPr="00280404">
        <w:rPr>
          <w:rFonts w:ascii="Arial" w:hAnsi="Arial" w:cs="Arial"/>
          <w:b/>
          <w:bCs/>
          <w:sz w:val="24"/>
          <w:szCs w:val="24"/>
          <w:lang w:val="et-EE"/>
        </w:rPr>
        <w:t>alates 2024. aasta 1. jaanuarist</w:t>
      </w:r>
      <w:r w:rsidR="009257C9" w:rsidRPr="00280404">
        <w:rPr>
          <w:rFonts w:ascii="Arial" w:hAnsi="Arial" w:cs="Arial"/>
          <w:b/>
          <w:bCs/>
          <w:sz w:val="24"/>
          <w:szCs w:val="24"/>
          <w:lang w:val="et-EE"/>
        </w:rPr>
        <w:t xml:space="preserve"> ning </w:t>
      </w:r>
      <w:r w:rsidR="00FF3AB4" w:rsidRPr="00280404">
        <w:rPr>
          <w:rFonts w:ascii="Arial" w:hAnsi="Arial" w:cs="Arial"/>
          <w:b/>
          <w:bCs/>
          <w:sz w:val="24"/>
          <w:szCs w:val="24"/>
          <w:lang w:val="et-EE"/>
        </w:rPr>
        <w:t xml:space="preserve">oodata </w:t>
      </w:r>
      <w:r w:rsidR="009257C9" w:rsidRPr="00280404">
        <w:rPr>
          <w:rFonts w:ascii="Arial" w:hAnsi="Arial" w:cs="Arial"/>
          <w:b/>
          <w:bCs/>
          <w:sz w:val="24"/>
          <w:szCs w:val="24"/>
          <w:lang w:val="et-EE"/>
        </w:rPr>
        <w:t xml:space="preserve">ära </w:t>
      </w:r>
      <w:r w:rsidRPr="00280404">
        <w:rPr>
          <w:rFonts w:ascii="Arial" w:hAnsi="Arial" w:cs="Arial"/>
          <w:b/>
          <w:bCs/>
          <w:sz w:val="24"/>
          <w:szCs w:val="24"/>
          <w:lang w:val="et-EE"/>
        </w:rPr>
        <w:t>töölepingu seaduse § 52 muudatuste jõustumi</w:t>
      </w:r>
      <w:r w:rsidR="00FF3AB4" w:rsidRPr="00280404">
        <w:rPr>
          <w:rFonts w:ascii="Arial" w:hAnsi="Arial" w:cs="Arial"/>
          <w:b/>
          <w:bCs/>
          <w:sz w:val="24"/>
          <w:szCs w:val="24"/>
          <w:lang w:val="et-EE"/>
        </w:rPr>
        <w:t>ne.</w:t>
      </w:r>
      <w:r w:rsidR="00F12C1F" w:rsidRPr="00280404">
        <w:rPr>
          <w:rFonts w:ascii="Arial" w:hAnsi="Arial" w:cs="Arial"/>
          <w:b/>
          <w:bCs/>
          <w:sz w:val="24"/>
          <w:szCs w:val="24"/>
          <w:lang w:val="et-EE"/>
        </w:rPr>
        <w:t xml:space="preserve"> Kui </w:t>
      </w:r>
      <w:r w:rsidR="00BF47B8" w:rsidRPr="00280404">
        <w:rPr>
          <w:rFonts w:ascii="Arial" w:hAnsi="Arial" w:cs="Arial"/>
          <w:b/>
          <w:bCs/>
          <w:sz w:val="24"/>
          <w:szCs w:val="24"/>
          <w:lang w:val="et-EE"/>
        </w:rPr>
        <w:t>töölepingu seadust ei asuta muut</w:t>
      </w:r>
      <w:r w:rsidR="00C259AF" w:rsidRPr="00280404">
        <w:rPr>
          <w:rFonts w:ascii="Arial" w:hAnsi="Arial" w:cs="Arial"/>
          <w:b/>
          <w:bCs/>
          <w:sz w:val="24"/>
          <w:szCs w:val="24"/>
          <w:lang w:val="et-EE"/>
        </w:rPr>
        <w:t>m</w:t>
      </w:r>
      <w:r w:rsidR="00BF47B8" w:rsidRPr="00280404">
        <w:rPr>
          <w:rFonts w:ascii="Arial" w:hAnsi="Arial" w:cs="Arial"/>
          <w:b/>
          <w:bCs/>
          <w:sz w:val="24"/>
          <w:szCs w:val="24"/>
          <w:lang w:val="et-EE"/>
        </w:rPr>
        <w:t>a, siis palume Tööinspektsioonil lähtuda eelmisest punktis väljapakutud tõlgendusest.</w:t>
      </w:r>
    </w:p>
    <w:p w14:paraId="683EFF70" w14:textId="77777777" w:rsidR="007D17B9" w:rsidRPr="00280404" w:rsidRDefault="007D17B9" w:rsidP="0010351E">
      <w:pPr>
        <w:spacing w:after="0" w:line="240" w:lineRule="auto"/>
        <w:jc w:val="both"/>
        <w:rPr>
          <w:rFonts w:ascii="Arial" w:hAnsi="Arial" w:cs="Arial"/>
          <w:sz w:val="24"/>
          <w:szCs w:val="24"/>
          <w:lang w:val="et-EE"/>
        </w:rPr>
      </w:pPr>
    </w:p>
    <w:p w14:paraId="42C3D9B7" w14:textId="6EB12253" w:rsidR="009D06CA" w:rsidRPr="00280404" w:rsidRDefault="009D06CA" w:rsidP="0010351E">
      <w:pPr>
        <w:spacing w:after="0" w:line="240" w:lineRule="auto"/>
        <w:jc w:val="both"/>
        <w:rPr>
          <w:rFonts w:ascii="Arial" w:hAnsi="Arial" w:cs="Arial"/>
          <w:sz w:val="24"/>
          <w:szCs w:val="24"/>
          <w:lang w:val="et-EE"/>
        </w:rPr>
      </w:pPr>
      <w:r w:rsidRPr="00280404">
        <w:rPr>
          <w:rFonts w:ascii="Arial" w:hAnsi="Arial" w:cs="Arial"/>
          <w:sz w:val="24"/>
          <w:szCs w:val="24"/>
          <w:lang w:val="et-EE"/>
        </w:rPr>
        <w:t xml:space="preserve">Loodame, et peate võimalikuks Kaubanduskoja </w:t>
      </w:r>
      <w:r w:rsidR="008D4E4F" w:rsidRPr="00280404">
        <w:rPr>
          <w:rFonts w:ascii="Arial" w:hAnsi="Arial" w:cs="Arial"/>
          <w:sz w:val="24"/>
          <w:szCs w:val="24"/>
          <w:lang w:val="et-EE"/>
        </w:rPr>
        <w:t>ettepaneku</w:t>
      </w:r>
      <w:r w:rsidR="002829D8" w:rsidRPr="00280404">
        <w:rPr>
          <w:rFonts w:ascii="Arial" w:hAnsi="Arial" w:cs="Arial"/>
          <w:sz w:val="24"/>
          <w:szCs w:val="24"/>
          <w:lang w:val="et-EE"/>
        </w:rPr>
        <w:t>id</w:t>
      </w:r>
      <w:r w:rsidR="008D4E4F" w:rsidRPr="00280404">
        <w:rPr>
          <w:rFonts w:ascii="Arial" w:hAnsi="Arial" w:cs="Arial"/>
          <w:sz w:val="24"/>
          <w:szCs w:val="24"/>
          <w:lang w:val="et-EE"/>
        </w:rPr>
        <w:t xml:space="preserve"> </w:t>
      </w:r>
      <w:r w:rsidRPr="00280404">
        <w:rPr>
          <w:rFonts w:ascii="Arial" w:hAnsi="Arial" w:cs="Arial"/>
          <w:sz w:val="24"/>
          <w:szCs w:val="24"/>
          <w:lang w:val="et-EE"/>
        </w:rPr>
        <w:t>arvesse võtta.</w:t>
      </w:r>
    </w:p>
    <w:p w14:paraId="10075D77" w14:textId="77777777" w:rsidR="00600864" w:rsidRPr="00280404" w:rsidRDefault="00600864" w:rsidP="0010351E">
      <w:pPr>
        <w:spacing w:before="120" w:after="0" w:line="240" w:lineRule="auto"/>
        <w:jc w:val="both"/>
        <w:rPr>
          <w:rFonts w:ascii="Arial" w:hAnsi="Arial" w:cs="Arial"/>
          <w:sz w:val="24"/>
          <w:szCs w:val="24"/>
          <w:lang w:val="et-EE"/>
        </w:rPr>
      </w:pPr>
    </w:p>
    <w:p w14:paraId="2EE408FC" w14:textId="77777777" w:rsidR="0010351E" w:rsidRPr="00280404" w:rsidRDefault="0010351E" w:rsidP="0010351E">
      <w:pPr>
        <w:spacing w:after="0" w:line="240" w:lineRule="auto"/>
        <w:jc w:val="both"/>
        <w:rPr>
          <w:rFonts w:ascii="Arial" w:hAnsi="Arial" w:cs="Arial"/>
          <w:sz w:val="24"/>
          <w:szCs w:val="24"/>
          <w:lang w:val="et-EE" w:eastAsia="et-EE"/>
        </w:rPr>
      </w:pPr>
      <w:r w:rsidRPr="00280404">
        <w:rPr>
          <w:rFonts w:ascii="Arial" w:hAnsi="Arial" w:cs="Arial"/>
          <w:sz w:val="24"/>
          <w:szCs w:val="24"/>
          <w:lang w:val="et-EE" w:eastAsia="et-EE"/>
        </w:rPr>
        <w:t>Lugupidamisega</w:t>
      </w:r>
    </w:p>
    <w:p w14:paraId="7D396AB5" w14:textId="77777777" w:rsidR="0010351E" w:rsidRPr="00280404" w:rsidRDefault="0010351E" w:rsidP="0010351E">
      <w:pPr>
        <w:spacing w:after="0" w:line="240" w:lineRule="auto"/>
        <w:jc w:val="both"/>
        <w:rPr>
          <w:rFonts w:ascii="Arial" w:hAnsi="Arial" w:cs="Arial"/>
          <w:sz w:val="24"/>
          <w:szCs w:val="24"/>
          <w:lang w:val="et-EE" w:eastAsia="et-EE"/>
        </w:rPr>
      </w:pPr>
    </w:p>
    <w:p w14:paraId="1EBFA6AE" w14:textId="77777777" w:rsidR="0010351E" w:rsidRPr="00280404" w:rsidRDefault="0010351E" w:rsidP="0010351E">
      <w:pPr>
        <w:spacing w:after="0" w:line="240" w:lineRule="auto"/>
        <w:jc w:val="both"/>
        <w:rPr>
          <w:rFonts w:ascii="Arial" w:hAnsi="Arial" w:cs="Arial"/>
          <w:sz w:val="24"/>
          <w:szCs w:val="24"/>
          <w:lang w:val="et-EE" w:eastAsia="et-EE"/>
        </w:rPr>
      </w:pPr>
    </w:p>
    <w:p w14:paraId="396A1DAE" w14:textId="77777777" w:rsidR="0010351E" w:rsidRPr="00280404" w:rsidRDefault="0010351E" w:rsidP="0010351E">
      <w:pPr>
        <w:spacing w:after="0" w:line="240" w:lineRule="auto"/>
        <w:jc w:val="both"/>
        <w:rPr>
          <w:rFonts w:ascii="Arial" w:hAnsi="Arial" w:cs="Arial"/>
          <w:sz w:val="24"/>
          <w:szCs w:val="24"/>
          <w:lang w:val="et-EE" w:eastAsia="et-EE"/>
        </w:rPr>
      </w:pPr>
      <w:r w:rsidRPr="00280404">
        <w:rPr>
          <w:rFonts w:ascii="Arial" w:hAnsi="Arial" w:cs="Arial"/>
          <w:sz w:val="24"/>
          <w:szCs w:val="24"/>
          <w:lang w:val="et-EE" w:eastAsia="et-EE"/>
        </w:rPr>
        <w:t>/allkirjastatud digitaalselt/</w:t>
      </w:r>
    </w:p>
    <w:p w14:paraId="37016617" w14:textId="77777777" w:rsidR="0010351E" w:rsidRPr="00280404" w:rsidRDefault="0010351E" w:rsidP="0010351E">
      <w:pPr>
        <w:spacing w:after="0" w:line="240" w:lineRule="auto"/>
        <w:jc w:val="both"/>
        <w:rPr>
          <w:rFonts w:ascii="Arial" w:hAnsi="Arial" w:cs="Arial"/>
          <w:sz w:val="24"/>
          <w:szCs w:val="24"/>
          <w:lang w:val="et-EE" w:eastAsia="et-EE"/>
        </w:rPr>
      </w:pPr>
      <w:r w:rsidRPr="00280404">
        <w:rPr>
          <w:rFonts w:ascii="Arial" w:hAnsi="Arial" w:cs="Arial"/>
          <w:sz w:val="24"/>
          <w:szCs w:val="24"/>
          <w:lang w:val="et-EE" w:eastAsia="et-EE"/>
        </w:rPr>
        <w:t>Mait Palts</w:t>
      </w:r>
    </w:p>
    <w:p w14:paraId="4BB65DF1" w14:textId="77777777" w:rsidR="0010351E" w:rsidRPr="00280404" w:rsidRDefault="0010351E" w:rsidP="0010351E">
      <w:pPr>
        <w:spacing w:after="0" w:line="240" w:lineRule="auto"/>
        <w:jc w:val="both"/>
        <w:rPr>
          <w:rFonts w:ascii="Arial" w:hAnsi="Arial" w:cs="Arial"/>
          <w:sz w:val="24"/>
          <w:szCs w:val="24"/>
          <w:lang w:val="et-EE" w:eastAsia="et-EE"/>
        </w:rPr>
      </w:pPr>
      <w:r w:rsidRPr="00280404">
        <w:rPr>
          <w:rFonts w:ascii="Arial" w:hAnsi="Arial" w:cs="Arial"/>
          <w:sz w:val="24"/>
          <w:szCs w:val="24"/>
          <w:lang w:val="et-EE" w:eastAsia="et-EE"/>
        </w:rPr>
        <w:t xml:space="preserve">Eesti </w:t>
      </w:r>
      <w:proofErr w:type="spellStart"/>
      <w:r w:rsidRPr="00280404">
        <w:rPr>
          <w:rFonts w:ascii="Arial" w:hAnsi="Arial" w:cs="Arial"/>
          <w:sz w:val="24"/>
          <w:szCs w:val="24"/>
          <w:lang w:val="et-EE" w:eastAsia="et-EE"/>
        </w:rPr>
        <w:t>Kaubandus-Tööstuskoja</w:t>
      </w:r>
      <w:proofErr w:type="spellEnd"/>
      <w:r w:rsidRPr="00280404">
        <w:rPr>
          <w:rFonts w:ascii="Arial" w:hAnsi="Arial" w:cs="Arial"/>
          <w:sz w:val="24"/>
          <w:szCs w:val="24"/>
          <w:lang w:val="et-EE" w:eastAsia="et-EE"/>
        </w:rPr>
        <w:t xml:space="preserve"> peadirektor</w:t>
      </w:r>
    </w:p>
    <w:p w14:paraId="2E3EBB5F" w14:textId="77777777" w:rsidR="0010351E" w:rsidRPr="00280404" w:rsidRDefault="0010351E" w:rsidP="0010351E">
      <w:pPr>
        <w:spacing w:after="0" w:line="240" w:lineRule="auto"/>
        <w:jc w:val="both"/>
        <w:rPr>
          <w:rFonts w:ascii="Arial" w:hAnsi="Arial" w:cs="Arial"/>
          <w:sz w:val="24"/>
          <w:szCs w:val="24"/>
          <w:lang w:val="et-EE" w:eastAsia="et-EE"/>
        </w:rPr>
      </w:pPr>
    </w:p>
    <w:p w14:paraId="37A6F6AA" w14:textId="77777777" w:rsidR="0010351E" w:rsidRPr="00280404" w:rsidRDefault="0010351E" w:rsidP="0010351E">
      <w:pPr>
        <w:spacing w:after="0" w:line="240" w:lineRule="auto"/>
        <w:jc w:val="both"/>
        <w:rPr>
          <w:rFonts w:ascii="Arial" w:hAnsi="Arial" w:cs="Arial"/>
          <w:sz w:val="24"/>
          <w:szCs w:val="24"/>
          <w:lang w:val="et-EE" w:eastAsia="et-EE"/>
        </w:rPr>
      </w:pPr>
    </w:p>
    <w:p w14:paraId="1B51B8B8" w14:textId="77777777" w:rsidR="0010351E" w:rsidRPr="00280404" w:rsidRDefault="0010351E" w:rsidP="0010351E">
      <w:pPr>
        <w:spacing w:after="0" w:line="240" w:lineRule="auto"/>
        <w:jc w:val="both"/>
        <w:rPr>
          <w:rFonts w:ascii="Arial" w:hAnsi="Arial" w:cs="Arial"/>
          <w:sz w:val="24"/>
          <w:szCs w:val="24"/>
          <w:lang w:val="et-EE" w:eastAsia="et-EE"/>
        </w:rPr>
      </w:pPr>
    </w:p>
    <w:p w14:paraId="29281FF8" w14:textId="77777777" w:rsidR="0010351E" w:rsidRPr="00280404" w:rsidRDefault="0010351E" w:rsidP="0010351E">
      <w:pPr>
        <w:spacing w:after="0" w:line="240" w:lineRule="auto"/>
        <w:jc w:val="both"/>
        <w:rPr>
          <w:rFonts w:ascii="Arial" w:hAnsi="Arial" w:cs="Arial"/>
          <w:sz w:val="24"/>
          <w:szCs w:val="24"/>
          <w:lang w:val="et-EE" w:eastAsia="et-EE"/>
        </w:rPr>
      </w:pPr>
    </w:p>
    <w:p w14:paraId="035F3E9F" w14:textId="77777777" w:rsidR="0010351E" w:rsidRPr="00280404" w:rsidRDefault="0010351E" w:rsidP="0010351E">
      <w:pPr>
        <w:spacing w:after="0" w:line="240" w:lineRule="auto"/>
        <w:jc w:val="both"/>
        <w:rPr>
          <w:rFonts w:ascii="Arial" w:hAnsi="Arial" w:cs="Arial"/>
          <w:sz w:val="24"/>
          <w:szCs w:val="24"/>
          <w:lang w:val="et-EE" w:eastAsia="et-EE"/>
        </w:rPr>
      </w:pPr>
    </w:p>
    <w:p w14:paraId="77F1FED9" w14:textId="77777777" w:rsidR="0010351E" w:rsidRPr="00280404" w:rsidRDefault="0010351E" w:rsidP="0010351E">
      <w:pPr>
        <w:spacing w:after="0" w:line="240" w:lineRule="auto"/>
        <w:jc w:val="both"/>
        <w:rPr>
          <w:rFonts w:ascii="Arial" w:hAnsi="Arial" w:cs="Arial"/>
          <w:sz w:val="24"/>
          <w:szCs w:val="24"/>
          <w:lang w:val="et-EE" w:eastAsia="et-EE"/>
        </w:rPr>
      </w:pPr>
    </w:p>
    <w:p w14:paraId="19CAC7AA" w14:textId="77777777" w:rsidR="0010351E" w:rsidRPr="00280404" w:rsidRDefault="0010351E" w:rsidP="0010351E">
      <w:pPr>
        <w:spacing w:after="0" w:line="240" w:lineRule="auto"/>
        <w:jc w:val="both"/>
        <w:rPr>
          <w:rFonts w:ascii="Arial" w:hAnsi="Arial" w:cs="Arial"/>
          <w:sz w:val="24"/>
          <w:szCs w:val="24"/>
          <w:lang w:val="et-EE" w:eastAsia="et-EE"/>
        </w:rPr>
      </w:pPr>
    </w:p>
    <w:p w14:paraId="135A8FEA" w14:textId="77777777" w:rsidR="0010351E" w:rsidRPr="00280404" w:rsidRDefault="0010351E" w:rsidP="0010351E">
      <w:pPr>
        <w:spacing w:after="0" w:line="240" w:lineRule="auto"/>
        <w:jc w:val="both"/>
        <w:rPr>
          <w:rFonts w:ascii="Arial" w:hAnsi="Arial" w:cs="Arial"/>
          <w:sz w:val="24"/>
          <w:szCs w:val="24"/>
          <w:lang w:val="et-EE" w:eastAsia="et-EE"/>
        </w:rPr>
      </w:pPr>
    </w:p>
    <w:p w14:paraId="34AC4566" w14:textId="77777777" w:rsidR="00A92821" w:rsidRPr="00280404" w:rsidRDefault="0010351E" w:rsidP="0010351E">
      <w:pPr>
        <w:spacing w:after="0" w:line="240" w:lineRule="auto"/>
        <w:jc w:val="both"/>
        <w:rPr>
          <w:rFonts w:ascii="Arial" w:hAnsi="Arial" w:cs="Arial"/>
          <w:sz w:val="24"/>
          <w:szCs w:val="24"/>
          <w:lang w:val="et-EE" w:eastAsia="et-EE"/>
        </w:rPr>
      </w:pPr>
      <w:r w:rsidRPr="00280404">
        <w:rPr>
          <w:rFonts w:ascii="Arial" w:hAnsi="Arial" w:cs="Arial"/>
          <w:sz w:val="24"/>
          <w:szCs w:val="24"/>
          <w:lang w:val="et-EE" w:eastAsia="et-EE"/>
        </w:rPr>
        <w:t>Marko Udras</w:t>
      </w:r>
    </w:p>
    <w:p w14:paraId="1682F45B" w14:textId="0C9038C0" w:rsidR="00600864" w:rsidRPr="00280404" w:rsidRDefault="00B80D8A" w:rsidP="0010351E">
      <w:pPr>
        <w:spacing w:after="0" w:line="240" w:lineRule="auto"/>
        <w:jc w:val="both"/>
        <w:rPr>
          <w:rFonts w:ascii="Arial" w:eastAsia="Times New Roman" w:hAnsi="Arial" w:cs="Arial"/>
          <w:sz w:val="24"/>
          <w:szCs w:val="24"/>
          <w:lang w:val="et-EE"/>
        </w:rPr>
      </w:pPr>
      <w:hyperlink r:id="rId12" w:history="1">
        <w:r w:rsidR="00A92821" w:rsidRPr="00280404">
          <w:rPr>
            <w:rStyle w:val="Hyperlink"/>
            <w:rFonts w:ascii="Arial" w:hAnsi="Arial" w:cs="Arial"/>
            <w:sz w:val="24"/>
            <w:szCs w:val="24"/>
            <w:lang w:val="et-EE" w:eastAsia="et-EE"/>
          </w:rPr>
          <w:t>marko.udras@koda.ee</w:t>
        </w:r>
      </w:hyperlink>
      <w:r w:rsidR="0010351E" w:rsidRPr="00280404">
        <w:rPr>
          <w:rFonts w:ascii="Arial" w:hAnsi="Arial" w:cs="Arial"/>
          <w:sz w:val="24"/>
          <w:szCs w:val="24"/>
          <w:lang w:val="et-EE" w:eastAsia="et-EE"/>
        </w:rPr>
        <w:t xml:space="preserve"> 6040070</w:t>
      </w:r>
    </w:p>
    <w:sectPr w:rsidR="00600864" w:rsidRPr="00280404"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7AA6C" w14:textId="77777777" w:rsidR="004A0DB2" w:rsidRDefault="004A0DB2" w:rsidP="00820313">
      <w:pPr>
        <w:spacing w:after="0" w:line="240" w:lineRule="auto"/>
      </w:pPr>
      <w:r>
        <w:separator/>
      </w:r>
    </w:p>
  </w:endnote>
  <w:endnote w:type="continuationSeparator" w:id="0">
    <w:p w14:paraId="134CEB4B" w14:textId="77777777" w:rsidR="004A0DB2" w:rsidRDefault="004A0DB2"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5B5ED" w14:textId="77777777" w:rsidR="004A0DB2" w:rsidRDefault="004A0DB2" w:rsidP="00820313">
      <w:pPr>
        <w:spacing w:after="0" w:line="240" w:lineRule="auto"/>
      </w:pPr>
      <w:r>
        <w:separator/>
      </w:r>
    </w:p>
  </w:footnote>
  <w:footnote w:type="continuationSeparator" w:id="0">
    <w:p w14:paraId="023373AA" w14:textId="77777777" w:rsidR="004A0DB2" w:rsidRDefault="004A0DB2"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Header"/>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770A0AA"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Header"/>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4738B8"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E0332E9"/>
    <w:multiLevelType w:val="hybridMultilevel"/>
    <w:tmpl w:val="F9F84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440004D"/>
    <w:multiLevelType w:val="hybridMultilevel"/>
    <w:tmpl w:val="96188D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47D4650"/>
    <w:multiLevelType w:val="hybridMultilevel"/>
    <w:tmpl w:val="758616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DC2490B"/>
    <w:multiLevelType w:val="hybridMultilevel"/>
    <w:tmpl w:val="254896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A92162F"/>
    <w:multiLevelType w:val="hybridMultilevel"/>
    <w:tmpl w:val="4B3EE1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5"/>
  </w:num>
  <w:num w:numId="4" w16cid:durableId="615252458">
    <w:abstractNumId w:val="9"/>
  </w:num>
  <w:num w:numId="5" w16cid:durableId="1853840272">
    <w:abstractNumId w:val="0"/>
  </w:num>
  <w:num w:numId="6" w16cid:durableId="15080675">
    <w:abstractNumId w:val="10"/>
  </w:num>
  <w:num w:numId="7" w16cid:durableId="4747923">
    <w:abstractNumId w:val="15"/>
  </w:num>
  <w:num w:numId="8" w16cid:durableId="199588228">
    <w:abstractNumId w:val="7"/>
  </w:num>
  <w:num w:numId="9" w16cid:durableId="1208374726">
    <w:abstractNumId w:val="14"/>
  </w:num>
  <w:num w:numId="10" w16cid:durableId="100422914">
    <w:abstractNumId w:val="8"/>
  </w:num>
  <w:num w:numId="11" w16cid:durableId="77409204">
    <w:abstractNumId w:val="13"/>
  </w:num>
  <w:num w:numId="12" w16cid:durableId="501237506">
    <w:abstractNumId w:val="11"/>
  </w:num>
  <w:num w:numId="13" w16cid:durableId="1955360035">
    <w:abstractNumId w:val="4"/>
  </w:num>
  <w:num w:numId="14" w16cid:durableId="462115942">
    <w:abstractNumId w:val="6"/>
  </w:num>
  <w:num w:numId="15" w16cid:durableId="186063841">
    <w:abstractNumId w:val="3"/>
  </w:num>
  <w:num w:numId="16" w16cid:durableId="141194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07061"/>
    <w:rsid w:val="00007716"/>
    <w:rsid w:val="000148A4"/>
    <w:rsid w:val="00016D5A"/>
    <w:rsid w:val="00017E12"/>
    <w:rsid w:val="00025BC4"/>
    <w:rsid w:val="00037732"/>
    <w:rsid w:val="0004156B"/>
    <w:rsid w:val="00042844"/>
    <w:rsid w:val="00043FF8"/>
    <w:rsid w:val="00056A61"/>
    <w:rsid w:val="00056DDD"/>
    <w:rsid w:val="00065406"/>
    <w:rsid w:val="000716D2"/>
    <w:rsid w:val="00071E7D"/>
    <w:rsid w:val="00072CC0"/>
    <w:rsid w:val="00075F48"/>
    <w:rsid w:val="00077FD2"/>
    <w:rsid w:val="00081B03"/>
    <w:rsid w:val="00086563"/>
    <w:rsid w:val="00087742"/>
    <w:rsid w:val="00094529"/>
    <w:rsid w:val="000A1263"/>
    <w:rsid w:val="000A3D6D"/>
    <w:rsid w:val="000A44FF"/>
    <w:rsid w:val="000C3F3B"/>
    <w:rsid w:val="000C4BF1"/>
    <w:rsid w:val="000D585B"/>
    <w:rsid w:val="000D65AA"/>
    <w:rsid w:val="000D6A2A"/>
    <w:rsid w:val="000E07FD"/>
    <w:rsid w:val="000E1F7D"/>
    <w:rsid w:val="000E2340"/>
    <w:rsid w:val="000E635A"/>
    <w:rsid w:val="000E7BCC"/>
    <w:rsid w:val="000F2BE6"/>
    <w:rsid w:val="000F6845"/>
    <w:rsid w:val="0010351E"/>
    <w:rsid w:val="00105E04"/>
    <w:rsid w:val="00115653"/>
    <w:rsid w:val="00116016"/>
    <w:rsid w:val="001201A9"/>
    <w:rsid w:val="001211DF"/>
    <w:rsid w:val="0012384D"/>
    <w:rsid w:val="00127EC0"/>
    <w:rsid w:val="0013413A"/>
    <w:rsid w:val="00135298"/>
    <w:rsid w:val="001371D4"/>
    <w:rsid w:val="0014352A"/>
    <w:rsid w:val="00144A99"/>
    <w:rsid w:val="0015059C"/>
    <w:rsid w:val="001526D8"/>
    <w:rsid w:val="00152D2A"/>
    <w:rsid w:val="00154D37"/>
    <w:rsid w:val="0016022D"/>
    <w:rsid w:val="00160DA4"/>
    <w:rsid w:val="0016274B"/>
    <w:rsid w:val="00172680"/>
    <w:rsid w:val="00172684"/>
    <w:rsid w:val="00172B8E"/>
    <w:rsid w:val="00174F94"/>
    <w:rsid w:val="00177795"/>
    <w:rsid w:val="0018560C"/>
    <w:rsid w:val="001A0206"/>
    <w:rsid w:val="001A02F1"/>
    <w:rsid w:val="001A129C"/>
    <w:rsid w:val="001A3EC6"/>
    <w:rsid w:val="001B15C8"/>
    <w:rsid w:val="001B1E03"/>
    <w:rsid w:val="001B79A2"/>
    <w:rsid w:val="001C3745"/>
    <w:rsid w:val="001C4788"/>
    <w:rsid w:val="001C7DF6"/>
    <w:rsid w:val="001D1194"/>
    <w:rsid w:val="001D3B97"/>
    <w:rsid w:val="001D6DBF"/>
    <w:rsid w:val="001F3199"/>
    <w:rsid w:val="001F7C7F"/>
    <w:rsid w:val="00202075"/>
    <w:rsid w:val="00207BC1"/>
    <w:rsid w:val="00207F9F"/>
    <w:rsid w:val="0021266C"/>
    <w:rsid w:val="00220C8E"/>
    <w:rsid w:val="00222BC4"/>
    <w:rsid w:val="00223DB5"/>
    <w:rsid w:val="002270DF"/>
    <w:rsid w:val="002271E7"/>
    <w:rsid w:val="00232578"/>
    <w:rsid w:val="00232D95"/>
    <w:rsid w:val="002348CC"/>
    <w:rsid w:val="00237393"/>
    <w:rsid w:val="00241091"/>
    <w:rsid w:val="00245111"/>
    <w:rsid w:val="0025248B"/>
    <w:rsid w:val="0025346E"/>
    <w:rsid w:val="00255F45"/>
    <w:rsid w:val="002609DD"/>
    <w:rsid w:val="002613F9"/>
    <w:rsid w:val="002614A5"/>
    <w:rsid w:val="002624E5"/>
    <w:rsid w:val="0026401D"/>
    <w:rsid w:val="0026757F"/>
    <w:rsid w:val="002752AC"/>
    <w:rsid w:val="00280404"/>
    <w:rsid w:val="00281261"/>
    <w:rsid w:val="00281271"/>
    <w:rsid w:val="002829D8"/>
    <w:rsid w:val="002924A9"/>
    <w:rsid w:val="002949A5"/>
    <w:rsid w:val="0029623D"/>
    <w:rsid w:val="002A5F93"/>
    <w:rsid w:val="002B02EB"/>
    <w:rsid w:val="002B0F63"/>
    <w:rsid w:val="002B27F8"/>
    <w:rsid w:val="002B2966"/>
    <w:rsid w:val="002C2571"/>
    <w:rsid w:val="002C356D"/>
    <w:rsid w:val="002C6CC8"/>
    <w:rsid w:val="002C7270"/>
    <w:rsid w:val="002D7F24"/>
    <w:rsid w:val="002E3309"/>
    <w:rsid w:val="002F002F"/>
    <w:rsid w:val="002F0F72"/>
    <w:rsid w:val="002F1CCE"/>
    <w:rsid w:val="002F1E7F"/>
    <w:rsid w:val="002F501E"/>
    <w:rsid w:val="00304804"/>
    <w:rsid w:val="00304950"/>
    <w:rsid w:val="00312691"/>
    <w:rsid w:val="00325646"/>
    <w:rsid w:val="003263B2"/>
    <w:rsid w:val="00331872"/>
    <w:rsid w:val="00334419"/>
    <w:rsid w:val="003400BC"/>
    <w:rsid w:val="00340C8B"/>
    <w:rsid w:val="00351A15"/>
    <w:rsid w:val="00353980"/>
    <w:rsid w:val="00371162"/>
    <w:rsid w:val="00381D51"/>
    <w:rsid w:val="00386C5D"/>
    <w:rsid w:val="0039007F"/>
    <w:rsid w:val="00393683"/>
    <w:rsid w:val="00396412"/>
    <w:rsid w:val="003A3E7F"/>
    <w:rsid w:val="003A50EE"/>
    <w:rsid w:val="003A654C"/>
    <w:rsid w:val="003A75DA"/>
    <w:rsid w:val="003B2406"/>
    <w:rsid w:val="003B288C"/>
    <w:rsid w:val="003B6E12"/>
    <w:rsid w:val="003C07EC"/>
    <w:rsid w:val="003C443A"/>
    <w:rsid w:val="003C74B9"/>
    <w:rsid w:val="003D1AC0"/>
    <w:rsid w:val="003D5725"/>
    <w:rsid w:val="003E469B"/>
    <w:rsid w:val="003E70F0"/>
    <w:rsid w:val="003F4E44"/>
    <w:rsid w:val="00405F8D"/>
    <w:rsid w:val="004212FC"/>
    <w:rsid w:val="0042290F"/>
    <w:rsid w:val="00423109"/>
    <w:rsid w:val="00436EAF"/>
    <w:rsid w:val="0043708A"/>
    <w:rsid w:val="00456D7B"/>
    <w:rsid w:val="00464C01"/>
    <w:rsid w:val="004726C3"/>
    <w:rsid w:val="004730FA"/>
    <w:rsid w:val="00476A99"/>
    <w:rsid w:val="00481CBA"/>
    <w:rsid w:val="0048208B"/>
    <w:rsid w:val="00483443"/>
    <w:rsid w:val="004961DF"/>
    <w:rsid w:val="00496E7F"/>
    <w:rsid w:val="004A098A"/>
    <w:rsid w:val="004A0DB2"/>
    <w:rsid w:val="004A239C"/>
    <w:rsid w:val="004A6DD4"/>
    <w:rsid w:val="004B1332"/>
    <w:rsid w:val="004C0380"/>
    <w:rsid w:val="004C4241"/>
    <w:rsid w:val="004D26A0"/>
    <w:rsid w:val="004D6D4B"/>
    <w:rsid w:val="004E0026"/>
    <w:rsid w:val="004E2136"/>
    <w:rsid w:val="004E36F3"/>
    <w:rsid w:val="004E3840"/>
    <w:rsid w:val="00501EA0"/>
    <w:rsid w:val="00515774"/>
    <w:rsid w:val="00516219"/>
    <w:rsid w:val="005214C5"/>
    <w:rsid w:val="0052307F"/>
    <w:rsid w:val="00523692"/>
    <w:rsid w:val="00530524"/>
    <w:rsid w:val="00531B22"/>
    <w:rsid w:val="0053560A"/>
    <w:rsid w:val="00535790"/>
    <w:rsid w:val="005372FE"/>
    <w:rsid w:val="00541071"/>
    <w:rsid w:val="005411A3"/>
    <w:rsid w:val="00547375"/>
    <w:rsid w:val="0056028F"/>
    <w:rsid w:val="00560373"/>
    <w:rsid w:val="00560AB1"/>
    <w:rsid w:val="0056186F"/>
    <w:rsid w:val="0056407A"/>
    <w:rsid w:val="005742AF"/>
    <w:rsid w:val="00574C30"/>
    <w:rsid w:val="0058145F"/>
    <w:rsid w:val="005843B1"/>
    <w:rsid w:val="0058742F"/>
    <w:rsid w:val="00590398"/>
    <w:rsid w:val="00591176"/>
    <w:rsid w:val="005923A8"/>
    <w:rsid w:val="00594899"/>
    <w:rsid w:val="00596E76"/>
    <w:rsid w:val="005A120B"/>
    <w:rsid w:val="005A2400"/>
    <w:rsid w:val="005B3803"/>
    <w:rsid w:val="005B4FB4"/>
    <w:rsid w:val="005B5B5B"/>
    <w:rsid w:val="005C0A80"/>
    <w:rsid w:val="005D05C1"/>
    <w:rsid w:val="005D267A"/>
    <w:rsid w:val="005D2F16"/>
    <w:rsid w:val="005D6674"/>
    <w:rsid w:val="005E03DD"/>
    <w:rsid w:val="005E1F59"/>
    <w:rsid w:val="005E3412"/>
    <w:rsid w:val="005E3FFC"/>
    <w:rsid w:val="005E402F"/>
    <w:rsid w:val="005F0EFD"/>
    <w:rsid w:val="005F2042"/>
    <w:rsid w:val="005F39EE"/>
    <w:rsid w:val="00600864"/>
    <w:rsid w:val="006009EC"/>
    <w:rsid w:val="00606324"/>
    <w:rsid w:val="00607360"/>
    <w:rsid w:val="00612CE5"/>
    <w:rsid w:val="0061526D"/>
    <w:rsid w:val="006158C2"/>
    <w:rsid w:val="00616413"/>
    <w:rsid w:val="006168CF"/>
    <w:rsid w:val="006225AD"/>
    <w:rsid w:val="00624411"/>
    <w:rsid w:val="00626B7D"/>
    <w:rsid w:val="00627346"/>
    <w:rsid w:val="00631377"/>
    <w:rsid w:val="0063291F"/>
    <w:rsid w:val="00634F2C"/>
    <w:rsid w:val="0063532F"/>
    <w:rsid w:val="006360D0"/>
    <w:rsid w:val="00641677"/>
    <w:rsid w:val="00641EE3"/>
    <w:rsid w:val="00644736"/>
    <w:rsid w:val="00644B10"/>
    <w:rsid w:val="006472DA"/>
    <w:rsid w:val="006604AB"/>
    <w:rsid w:val="00660CC0"/>
    <w:rsid w:val="00661404"/>
    <w:rsid w:val="00663FAA"/>
    <w:rsid w:val="00664073"/>
    <w:rsid w:val="00673C0E"/>
    <w:rsid w:val="00675BCC"/>
    <w:rsid w:val="00681372"/>
    <w:rsid w:val="00687D25"/>
    <w:rsid w:val="006A45F2"/>
    <w:rsid w:val="006A58B2"/>
    <w:rsid w:val="006B207E"/>
    <w:rsid w:val="006C14B8"/>
    <w:rsid w:val="006C3D9F"/>
    <w:rsid w:val="006E535A"/>
    <w:rsid w:val="006E5FAC"/>
    <w:rsid w:val="006F08D1"/>
    <w:rsid w:val="006F19E2"/>
    <w:rsid w:val="006F638E"/>
    <w:rsid w:val="006F74BE"/>
    <w:rsid w:val="00702ABF"/>
    <w:rsid w:val="00713711"/>
    <w:rsid w:val="007139B7"/>
    <w:rsid w:val="0071573C"/>
    <w:rsid w:val="00716B26"/>
    <w:rsid w:val="00716CE8"/>
    <w:rsid w:val="00720402"/>
    <w:rsid w:val="00721549"/>
    <w:rsid w:val="00721D8B"/>
    <w:rsid w:val="00722CD7"/>
    <w:rsid w:val="00723807"/>
    <w:rsid w:val="00723D8F"/>
    <w:rsid w:val="007263D3"/>
    <w:rsid w:val="007278F4"/>
    <w:rsid w:val="007317F2"/>
    <w:rsid w:val="00732E80"/>
    <w:rsid w:val="00736272"/>
    <w:rsid w:val="007468AF"/>
    <w:rsid w:val="0074733F"/>
    <w:rsid w:val="007542A6"/>
    <w:rsid w:val="007556D7"/>
    <w:rsid w:val="00755737"/>
    <w:rsid w:val="00756301"/>
    <w:rsid w:val="00757AF8"/>
    <w:rsid w:val="00763283"/>
    <w:rsid w:val="007644B1"/>
    <w:rsid w:val="00780966"/>
    <w:rsid w:val="00781FAD"/>
    <w:rsid w:val="00784223"/>
    <w:rsid w:val="00785030"/>
    <w:rsid w:val="00791072"/>
    <w:rsid w:val="007A0BD7"/>
    <w:rsid w:val="007A21F4"/>
    <w:rsid w:val="007A2C64"/>
    <w:rsid w:val="007A3627"/>
    <w:rsid w:val="007A4243"/>
    <w:rsid w:val="007B3CFB"/>
    <w:rsid w:val="007B42B5"/>
    <w:rsid w:val="007B479C"/>
    <w:rsid w:val="007C2543"/>
    <w:rsid w:val="007C7C2F"/>
    <w:rsid w:val="007D17B9"/>
    <w:rsid w:val="007D20B1"/>
    <w:rsid w:val="007F1322"/>
    <w:rsid w:val="007F1B63"/>
    <w:rsid w:val="007F5ADD"/>
    <w:rsid w:val="007F60CC"/>
    <w:rsid w:val="007F716D"/>
    <w:rsid w:val="00800001"/>
    <w:rsid w:val="0080176C"/>
    <w:rsid w:val="00805BF5"/>
    <w:rsid w:val="00807264"/>
    <w:rsid w:val="0081279D"/>
    <w:rsid w:val="0081386E"/>
    <w:rsid w:val="008146DE"/>
    <w:rsid w:val="00820313"/>
    <w:rsid w:val="00820B3C"/>
    <w:rsid w:val="0082292E"/>
    <w:rsid w:val="00824DA2"/>
    <w:rsid w:val="00833ED9"/>
    <w:rsid w:val="00840111"/>
    <w:rsid w:val="008424EA"/>
    <w:rsid w:val="00845D80"/>
    <w:rsid w:val="0085172F"/>
    <w:rsid w:val="008569E2"/>
    <w:rsid w:val="00857AE8"/>
    <w:rsid w:val="00860CB8"/>
    <w:rsid w:val="0086359F"/>
    <w:rsid w:val="0087082B"/>
    <w:rsid w:val="008712AD"/>
    <w:rsid w:val="00871890"/>
    <w:rsid w:val="008766D2"/>
    <w:rsid w:val="008805ED"/>
    <w:rsid w:val="00882C13"/>
    <w:rsid w:val="00883A4C"/>
    <w:rsid w:val="00885F29"/>
    <w:rsid w:val="008930C4"/>
    <w:rsid w:val="00894C1F"/>
    <w:rsid w:val="00894C58"/>
    <w:rsid w:val="00897D84"/>
    <w:rsid w:val="008A1AD6"/>
    <w:rsid w:val="008A7CCE"/>
    <w:rsid w:val="008B17FA"/>
    <w:rsid w:val="008B3052"/>
    <w:rsid w:val="008B419A"/>
    <w:rsid w:val="008B52FE"/>
    <w:rsid w:val="008C1D2A"/>
    <w:rsid w:val="008C718A"/>
    <w:rsid w:val="008C72F9"/>
    <w:rsid w:val="008D3F67"/>
    <w:rsid w:val="008D4E4F"/>
    <w:rsid w:val="008D510D"/>
    <w:rsid w:val="008D5C59"/>
    <w:rsid w:val="008D7976"/>
    <w:rsid w:val="008E12B4"/>
    <w:rsid w:val="008E17BD"/>
    <w:rsid w:val="008E2B00"/>
    <w:rsid w:val="008E7791"/>
    <w:rsid w:val="008F5907"/>
    <w:rsid w:val="00905172"/>
    <w:rsid w:val="00905A13"/>
    <w:rsid w:val="00917D9D"/>
    <w:rsid w:val="009224EF"/>
    <w:rsid w:val="009228FD"/>
    <w:rsid w:val="00925187"/>
    <w:rsid w:val="009257C9"/>
    <w:rsid w:val="00927758"/>
    <w:rsid w:val="0093173A"/>
    <w:rsid w:val="009321D9"/>
    <w:rsid w:val="009321F5"/>
    <w:rsid w:val="009347F0"/>
    <w:rsid w:val="0094418F"/>
    <w:rsid w:val="00950376"/>
    <w:rsid w:val="00954C5A"/>
    <w:rsid w:val="00970B22"/>
    <w:rsid w:val="00973D85"/>
    <w:rsid w:val="009778B2"/>
    <w:rsid w:val="00981CBF"/>
    <w:rsid w:val="009822A4"/>
    <w:rsid w:val="00985D25"/>
    <w:rsid w:val="00991C42"/>
    <w:rsid w:val="00992342"/>
    <w:rsid w:val="009B3326"/>
    <w:rsid w:val="009B5746"/>
    <w:rsid w:val="009B7ADB"/>
    <w:rsid w:val="009D06CA"/>
    <w:rsid w:val="009D0A34"/>
    <w:rsid w:val="009D2C6C"/>
    <w:rsid w:val="009D4111"/>
    <w:rsid w:val="009D7CDA"/>
    <w:rsid w:val="009E0E71"/>
    <w:rsid w:val="009E19FF"/>
    <w:rsid w:val="009E270F"/>
    <w:rsid w:val="009E31EB"/>
    <w:rsid w:val="009E42E8"/>
    <w:rsid w:val="009E5A9C"/>
    <w:rsid w:val="009E72F4"/>
    <w:rsid w:val="009E7DA2"/>
    <w:rsid w:val="009F29C5"/>
    <w:rsid w:val="009F2EF7"/>
    <w:rsid w:val="00A01BC5"/>
    <w:rsid w:val="00A024BC"/>
    <w:rsid w:val="00A02591"/>
    <w:rsid w:val="00A07B94"/>
    <w:rsid w:val="00A11D3C"/>
    <w:rsid w:val="00A152D0"/>
    <w:rsid w:val="00A27931"/>
    <w:rsid w:val="00A310D3"/>
    <w:rsid w:val="00A3261E"/>
    <w:rsid w:val="00A36FF5"/>
    <w:rsid w:val="00A44C51"/>
    <w:rsid w:val="00A465B8"/>
    <w:rsid w:val="00A52EE8"/>
    <w:rsid w:val="00A55903"/>
    <w:rsid w:val="00A5777C"/>
    <w:rsid w:val="00A61801"/>
    <w:rsid w:val="00A66F26"/>
    <w:rsid w:val="00A70673"/>
    <w:rsid w:val="00A70BB0"/>
    <w:rsid w:val="00A73759"/>
    <w:rsid w:val="00A758F7"/>
    <w:rsid w:val="00A76AE7"/>
    <w:rsid w:val="00A77C44"/>
    <w:rsid w:val="00A84F46"/>
    <w:rsid w:val="00A86DA9"/>
    <w:rsid w:val="00A9054B"/>
    <w:rsid w:val="00A92821"/>
    <w:rsid w:val="00A947D0"/>
    <w:rsid w:val="00A95E29"/>
    <w:rsid w:val="00A97957"/>
    <w:rsid w:val="00A97C6F"/>
    <w:rsid w:val="00AA32AF"/>
    <w:rsid w:val="00AA4472"/>
    <w:rsid w:val="00AA5953"/>
    <w:rsid w:val="00AA6341"/>
    <w:rsid w:val="00AA733F"/>
    <w:rsid w:val="00AB19C6"/>
    <w:rsid w:val="00AB2FB1"/>
    <w:rsid w:val="00AB590F"/>
    <w:rsid w:val="00AB6476"/>
    <w:rsid w:val="00AC4525"/>
    <w:rsid w:val="00AC496D"/>
    <w:rsid w:val="00AC511A"/>
    <w:rsid w:val="00AD3A84"/>
    <w:rsid w:val="00AD444D"/>
    <w:rsid w:val="00AE137B"/>
    <w:rsid w:val="00AE3AB4"/>
    <w:rsid w:val="00AE58E4"/>
    <w:rsid w:val="00AE5EFD"/>
    <w:rsid w:val="00AF092E"/>
    <w:rsid w:val="00AF59FD"/>
    <w:rsid w:val="00AF7564"/>
    <w:rsid w:val="00B0185B"/>
    <w:rsid w:val="00B02A8F"/>
    <w:rsid w:val="00B0517C"/>
    <w:rsid w:val="00B055A1"/>
    <w:rsid w:val="00B13C8C"/>
    <w:rsid w:val="00B13F5C"/>
    <w:rsid w:val="00B14AD7"/>
    <w:rsid w:val="00B15F8B"/>
    <w:rsid w:val="00B218DB"/>
    <w:rsid w:val="00B2264C"/>
    <w:rsid w:val="00B23192"/>
    <w:rsid w:val="00B26C01"/>
    <w:rsid w:val="00B2701A"/>
    <w:rsid w:val="00B27CC1"/>
    <w:rsid w:val="00B300ED"/>
    <w:rsid w:val="00B33088"/>
    <w:rsid w:val="00B40EC6"/>
    <w:rsid w:val="00B42BCB"/>
    <w:rsid w:val="00B5493F"/>
    <w:rsid w:val="00B56990"/>
    <w:rsid w:val="00B5798F"/>
    <w:rsid w:val="00B711D7"/>
    <w:rsid w:val="00B80D8A"/>
    <w:rsid w:val="00B83939"/>
    <w:rsid w:val="00B83A62"/>
    <w:rsid w:val="00B85557"/>
    <w:rsid w:val="00B91385"/>
    <w:rsid w:val="00B92169"/>
    <w:rsid w:val="00B935F0"/>
    <w:rsid w:val="00B94055"/>
    <w:rsid w:val="00B95660"/>
    <w:rsid w:val="00B96CE4"/>
    <w:rsid w:val="00BA102A"/>
    <w:rsid w:val="00BA6434"/>
    <w:rsid w:val="00BA65FC"/>
    <w:rsid w:val="00BB47B5"/>
    <w:rsid w:val="00BB5647"/>
    <w:rsid w:val="00BB58B7"/>
    <w:rsid w:val="00BC1B6A"/>
    <w:rsid w:val="00BC616D"/>
    <w:rsid w:val="00BC6420"/>
    <w:rsid w:val="00BD2212"/>
    <w:rsid w:val="00BE2EB7"/>
    <w:rsid w:val="00BE40DE"/>
    <w:rsid w:val="00BE6C74"/>
    <w:rsid w:val="00BF03EB"/>
    <w:rsid w:val="00BF0BFD"/>
    <w:rsid w:val="00BF2F84"/>
    <w:rsid w:val="00BF3929"/>
    <w:rsid w:val="00BF47B8"/>
    <w:rsid w:val="00BF5CF5"/>
    <w:rsid w:val="00BF78D7"/>
    <w:rsid w:val="00C00F70"/>
    <w:rsid w:val="00C02B48"/>
    <w:rsid w:val="00C03498"/>
    <w:rsid w:val="00C0691C"/>
    <w:rsid w:val="00C07E66"/>
    <w:rsid w:val="00C11D79"/>
    <w:rsid w:val="00C143F2"/>
    <w:rsid w:val="00C15C56"/>
    <w:rsid w:val="00C15F7C"/>
    <w:rsid w:val="00C2235D"/>
    <w:rsid w:val="00C259AF"/>
    <w:rsid w:val="00C27D59"/>
    <w:rsid w:val="00C33E0B"/>
    <w:rsid w:val="00C34FB2"/>
    <w:rsid w:val="00C3523D"/>
    <w:rsid w:val="00C361A2"/>
    <w:rsid w:val="00C452B5"/>
    <w:rsid w:val="00C51997"/>
    <w:rsid w:val="00C53128"/>
    <w:rsid w:val="00C54532"/>
    <w:rsid w:val="00C636F0"/>
    <w:rsid w:val="00C645D3"/>
    <w:rsid w:val="00C7280A"/>
    <w:rsid w:val="00C74F10"/>
    <w:rsid w:val="00C82755"/>
    <w:rsid w:val="00C82BCE"/>
    <w:rsid w:val="00C838B7"/>
    <w:rsid w:val="00C85E42"/>
    <w:rsid w:val="00C87F8B"/>
    <w:rsid w:val="00C956FB"/>
    <w:rsid w:val="00CA025E"/>
    <w:rsid w:val="00CA04C7"/>
    <w:rsid w:val="00CA0F6D"/>
    <w:rsid w:val="00CA171F"/>
    <w:rsid w:val="00CA6913"/>
    <w:rsid w:val="00CB16A0"/>
    <w:rsid w:val="00CB561C"/>
    <w:rsid w:val="00CB6652"/>
    <w:rsid w:val="00CB7F95"/>
    <w:rsid w:val="00CD002C"/>
    <w:rsid w:val="00CD1A8A"/>
    <w:rsid w:val="00CD50F5"/>
    <w:rsid w:val="00CE18CE"/>
    <w:rsid w:val="00CE2BDE"/>
    <w:rsid w:val="00CE71AA"/>
    <w:rsid w:val="00CF0E41"/>
    <w:rsid w:val="00CF114B"/>
    <w:rsid w:val="00CF24D4"/>
    <w:rsid w:val="00CF6EC2"/>
    <w:rsid w:val="00CF7D85"/>
    <w:rsid w:val="00D00BB0"/>
    <w:rsid w:val="00D06175"/>
    <w:rsid w:val="00D10F3E"/>
    <w:rsid w:val="00D22304"/>
    <w:rsid w:val="00D23C63"/>
    <w:rsid w:val="00D27650"/>
    <w:rsid w:val="00D30DF8"/>
    <w:rsid w:val="00D35E82"/>
    <w:rsid w:val="00D42116"/>
    <w:rsid w:val="00D512D1"/>
    <w:rsid w:val="00D51DB6"/>
    <w:rsid w:val="00D64AC1"/>
    <w:rsid w:val="00D6572D"/>
    <w:rsid w:val="00D65EC2"/>
    <w:rsid w:val="00D703BD"/>
    <w:rsid w:val="00D706C2"/>
    <w:rsid w:val="00D70E2A"/>
    <w:rsid w:val="00D73C08"/>
    <w:rsid w:val="00D76A85"/>
    <w:rsid w:val="00D80E92"/>
    <w:rsid w:val="00D853DE"/>
    <w:rsid w:val="00D95CFA"/>
    <w:rsid w:val="00DA2312"/>
    <w:rsid w:val="00DB0C92"/>
    <w:rsid w:val="00DB0D1A"/>
    <w:rsid w:val="00DB0DF9"/>
    <w:rsid w:val="00DB6B3C"/>
    <w:rsid w:val="00DC102D"/>
    <w:rsid w:val="00DC7061"/>
    <w:rsid w:val="00DC7483"/>
    <w:rsid w:val="00DD1335"/>
    <w:rsid w:val="00DD2B52"/>
    <w:rsid w:val="00DD2EC0"/>
    <w:rsid w:val="00DD4F74"/>
    <w:rsid w:val="00DD571F"/>
    <w:rsid w:val="00DE2AC0"/>
    <w:rsid w:val="00DE34AA"/>
    <w:rsid w:val="00DF0F29"/>
    <w:rsid w:val="00DF19BE"/>
    <w:rsid w:val="00DF38FC"/>
    <w:rsid w:val="00DF5073"/>
    <w:rsid w:val="00E0509E"/>
    <w:rsid w:val="00E0539A"/>
    <w:rsid w:val="00E139E0"/>
    <w:rsid w:val="00E14A10"/>
    <w:rsid w:val="00E16ADD"/>
    <w:rsid w:val="00E20861"/>
    <w:rsid w:val="00E348C2"/>
    <w:rsid w:val="00E423D0"/>
    <w:rsid w:val="00E42617"/>
    <w:rsid w:val="00E45F6F"/>
    <w:rsid w:val="00E4744D"/>
    <w:rsid w:val="00E510F8"/>
    <w:rsid w:val="00E5394C"/>
    <w:rsid w:val="00E557DC"/>
    <w:rsid w:val="00E6061C"/>
    <w:rsid w:val="00E62118"/>
    <w:rsid w:val="00E65E88"/>
    <w:rsid w:val="00E6642D"/>
    <w:rsid w:val="00E70D69"/>
    <w:rsid w:val="00E81961"/>
    <w:rsid w:val="00E82C86"/>
    <w:rsid w:val="00E84A82"/>
    <w:rsid w:val="00E95D8D"/>
    <w:rsid w:val="00E9734D"/>
    <w:rsid w:val="00EA06A7"/>
    <w:rsid w:val="00EA5B30"/>
    <w:rsid w:val="00EB3336"/>
    <w:rsid w:val="00EB5AA4"/>
    <w:rsid w:val="00EB60DF"/>
    <w:rsid w:val="00EB791C"/>
    <w:rsid w:val="00EC12E1"/>
    <w:rsid w:val="00EC1694"/>
    <w:rsid w:val="00EC22CA"/>
    <w:rsid w:val="00EC38D4"/>
    <w:rsid w:val="00EC4103"/>
    <w:rsid w:val="00EC6C5D"/>
    <w:rsid w:val="00ED7546"/>
    <w:rsid w:val="00ED7C6A"/>
    <w:rsid w:val="00EE3D7F"/>
    <w:rsid w:val="00EE6D89"/>
    <w:rsid w:val="00EF03DE"/>
    <w:rsid w:val="00EF70C4"/>
    <w:rsid w:val="00EF743D"/>
    <w:rsid w:val="00F0459F"/>
    <w:rsid w:val="00F05EAD"/>
    <w:rsid w:val="00F1062F"/>
    <w:rsid w:val="00F12C1F"/>
    <w:rsid w:val="00F13DE7"/>
    <w:rsid w:val="00F220C8"/>
    <w:rsid w:val="00F23ED7"/>
    <w:rsid w:val="00F27F3E"/>
    <w:rsid w:val="00F4782E"/>
    <w:rsid w:val="00F56525"/>
    <w:rsid w:val="00F630F9"/>
    <w:rsid w:val="00F65DF9"/>
    <w:rsid w:val="00F7093D"/>
    <w:rsid w:val="00F77C6A"/>
    <w:rsid w:val="00F83082"/>
    <w:rsid w:val="00F8359D"/>
    <w:rsid w:val="00F84A8A"/>
    <w:rsid w:val="00F84FB8"/>
    <w:rsid w:val="00F85F47"/>
    <w:rsid w:val="00F86ED0"/>
    <w:rsid w:val="00F87199"/>
    <w:rsid w:val="00F948EC"/>
    <w:rsid w:val="00F96CE7"/>
    <w:rsid w:val="00F96FBA"/>
    <w:rsid w:val="00F97D4F"/>
    <w:rsid w:val="00FA6EF2"/>
    <w:rsid w:val="00FB243F"/>
    <w:rsid w:val="00FB3A47"/>
    <w:rsid w:val="00FB5BB6"/>
    <w:rsid w:val="00FC2A16"/>
    <w:rsid w:val="00FC6358"/>
    <w:rsid w:val="00FD0CDE"/>
    <w:rsid w:val="00FD1532"/>
    <w:rsid w:val="00FD6B20"/>
    <w:rsid w:val="00FD7B4E"/>
    <w:rsid w:val="00FE3C3C"/>
    <w:rsid w:val="00FE3D39"/>
    <w:rsid w:val="00FE6519"/>
    <w:rsid w:val="00FF0918"/>
    <w:rsid w:val="00FF0B07"/>
    <w:rsid w:val="00FF3AB4"/>
    <w:rsid w:val="00FF5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o.udras@koda.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ire.saarep@ti.e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i@ti.ee" TargetMode="External"/><Relationship Id="rId4" Type="http://schemas.openxmlformats.org/officeDocument/2006/relationships/settings" Target="settings.xml"/><Relationship Id="rId9" Type="http://schemas.openxmlformats.org/officeDocument/2006/relationships/hyperlink" Target="mailto:ulla.saar@mkm.e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1905</Words>
  <Characters>11049</Characters>
  <Application>Microsoft Office Word</Application>
  <DocSecurity>4</DocSecurity>
  <Lines>92</Lines>
  <Paragraphs>25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2023-11-29T08:58:00Z</dcterms:created>
  <dcterms:modified xsi:type="dcterms:W3CDTF">2023-11-29T08:58:00Z</dcterms:modified>
</cp:coreProperties>
</file>